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092B4" w14:textId="10BF4880" w:rsidR="006613C8" w:rsidRPr="00512229" w:rsidRDefault="006613C8" w:rsidP="006613C8">
      <w:pPr>
        <w:pStyle w:val="Heading1"/>
        <w:rPr>
          <w:highlight w:val="yellow"/>
        </w:rPr>
      </w:pPr>
      <w:bookmarkStart w:id="0" w:name="_Toc162020174"/>
      <w:r>
        <w:t xml:space="preserve">UNDERGROUND CONDUIT, MULTI-DUCT, </w:t>
      </w:r>
      <w:r w:rsidR="00762E6E" w:rsidRPr="00762E6E">
        <w:t>3</w:t>
      </w:r>
      <w:r w:rsidR="00762E6E">
        <w:t xml:space="preserve"> </w:t>
      </w:r>
      <w:r w:rsidR="00762E6E" w:rsidRPr="00762E6E">
        <w:t xml:space="preserve">WAY - 22MM (2), 1.25’’ SDR 11 (1) </w:t>
      </w:r>
      <w:bookmarkEnd w:id="0"/>
      <w:r w:rsidR="00B91D64">
        <w:t>MICRODUCTS</w:t>
      </w:r>
    </w:p>
    <w:p w14:paraId="24F2A511" w14:textId="77777777" w:rsidR="002B2CB2" w:rsidRDefault="002B2CB2" w:rsidP="00825CD1"/>
    <w:p w14:paraId="60D2E9BE" w14:textId="5BF018C2" w:rsidR="006D2B63" w:rsidRDefault="006D2B63" w:rsidP="00825CD1">
      <w:r>
        <w:t>Effective:  September 1, 202</w:t>
      </w:r>
      <w:r w:rsidR="00924655">
        <w:t>4</w:t>
      </w:r>
    </w:p>
    <w:p w14:paraId="3181425A" w14:textId="6DB19BEA" w:rsidR="006D2B63" w:rsidRDefault="00406D36">
      <w:r>
        <w:t>810.04TS</w:t>
      </w:r>
    </w:p>
    <w:p w14:paraId="46DB3410" w14:textId="77777777" w:rsidR="006D2B63" w:rsidRDefault="006D2B63"/>
    <w:p w14:paraId="62691A95" w14:textId="77777777" w:rsidR="006D2B63" w:rsidRDefault="006D2B63" w:rsidP="0000727A">
      <w:pPr>
        <w:rPr>
          <w:spacing w:val="-2"/>
        </w:rPr>
      </w:pPr>
      <w:r>
        <w:rPr>
          <w:b/>
          <w:u w:val="single"/>
        </w:rPr>
        <w:t>Description.</w:t>
      </w:r>
      <w:r>
        <w:rPr>
          <w:spacing w:val="-2"/>
        </w:rPr>
        <w:t xml:space="preserve">  </w:t>
      </w:r>
    </w:p>
    <w:p w14:paraId="752DBEFC" w14:textId="77777777" w:rsidR="006D2B63" w:rsidRDefault="006D2B63" w:rsidP="0000727A">
      <w:pPr>
        <w:rPr>
          <w:spacing w:val="-2"/>
        </w:rPr>
      </w:pPr>
    </w:p>
    <w:p w14:paraId="7704C939" w14:textId="47EED032" w:rsidR="006D2B63" w:rsidRPr="00825CD1" w:rsidRDefault="006D2B63" w:rsidP="00825CD1">
      <w:pPr>
        <w:spacing w:after="200"/>
      </w:pPr>
      <w:r w:rsidRPr="00825CD1">
        <w:rPr>
          <w:rFonts w:eastAsia="Arial"/>
        </w:rPr>
        <w:t xml:space="preserve">This work shall consist of furnishing, installing, splicing, connecting, and demonstrating continuity a of </w:t>
      </w:r>
      <w:r w:rsidRPr="00825CD1">
        <w:t xml:space="preserve">fiber optic conduit (duct) system </w:t>
      </w:r>
      <w:r w:rsidRPr="00825CD1">
        <w:rPr>
          <w:rFonts w:eastAsia="Arial"/>
        </w:rPr>
        <w:t xml:space="preserve">of the size specified herein and as shown </w:t>
      </w:r>
      <w:r w:rsidR="00B91D64">
        <w:rPr>
          <w:rFonts w:eastAsia="Arial"/>
        </w:rPr>
        <w:t>i</w:t>
      </w:r>
      <w:r w:rsidRPr="00825CD1">
        <w:rPr>
          <w:rFonts w:eastAsia="Arial"/>
        </w:rPr>
        <w:t xml:space="preserve">n the </w:t>
      </w:r>
      <w:r w:rsidR="00B91D64">
        <w:rPr>
          <w:rFonts w:eastAsia="Arial"/>
        </w:rPr>
        <w:t>p</w:t>
      </w:r>
      <w:r w:rsidRPr="00825CD1">
        <w:rPr>
          <w:rFonts w:eastAsia="Arial"/>
        </w:rPr>
        <w:t>lans.</w:t>
      </w:r>
    </w:p>
    <w:p w14:paraId="0DA87D55" w14:textId="77777777" w:rsidR="006D2B63" w:rsidRPr="00825CD1" w:rsidRDefault="006D2B63" w:rsidP="00825CD1">
      <w:pPr>
        <w:keepNext/>
        <w:spacing w:after="120"/>
        <w:outlineLvl w:val="2"/>
        <w:rPr>
          <w:rFonts w:eastAsia="Arial"/>
          <w:b/>
          <w:u w:val="single"/>
        </w:rPr>
      </w:pPr>
      <w:r w:rsidRPr="00825CD1">
        <w:rPr>
          <w:rFonts w:eastAsia="Arial"/>
          <w:b/>
          <w:u w:val="single"/>
        </w:rPr>
        <w:t>Materials</w:t>
      </w:r>
    </w:p>
    <w:p w14:paraId="13DCCF78" w14:textId="08F68D66" w:rsidR="006D2B63" w:rsidRDefault="006D2B63" w:rsidP="00825CD1">
      <w:pPr>
        <w:spacing w:after="200"/>
      </w:pPr>
      <w:r w:rsidRPr="00825CD1">
        <w:t xml:space="preserve">The conduit and fittings shall meet the requirements of Article 1088.01(c) of the Standard Specifications, except as modified herein. The conduit system shall consist of </w:t>
      </w:r>
      <w:r w:rsidR="00C37260">
        <w:t>two</w:t>
      </w:r>
      <w:r w:rsidRPr="00825CD1">
        <w:t xml:space="preserve"> </w:t>
      </w:r>
      <w:r w:rsidR="00C37260">
        <w:t>22</w:t>
      </w:r>
      <w:r w:rsidRPr="00825CD1">
        <w:t xml:space="preserve">mm </w:t>
      </w:r>
      <w:r w:rsidR="00B17245">
        <w:t>outside diameter</w:t>
      </w:r>
      <w:r w:rsidRPr="00825CD1">
        <w:t xml:space="preserve"> (</w:t>
      </w:r>
      <w:r w:rsidR="00C37260">
        <w:t>15.4</w:t>
      </w:r>
      <w:r w:rsidRPr="00825CD1">
        <w:t xml:space="preserve">mm </w:t>
      </w:r>
      <w:r w:rsidR="00B17245">
        <w:t>inside diameter</w:t>
      </w:r>
      <w:r w:rsidRPr="00825CD1">
        <w:t xml:space="preserve">) micro-ducts </w:t>
      </w:r>
      <w:r w:rsidR="00C37260">
        <w:t xml:space="preserve">and one 1.66” </w:t>
      </w:r>
      <w:r w:rsidR="00B17245">
        <w:t>outside diameter</w:t>
      </w:r>
      <w:r w:rsidR="00C37260">
        <w:t xml:space="preserve"> (1.318” </w:t>
      </w:r>
      <w:r w:rsidR="00B17245">
        <w:t>inside diameter</w:t>
      </w:r>
      <w:r w:rsidR="00C37260">
        <w:t xml:space="preserve">) duct </w:t>
      </w:r>
      <w:r w:rsidRPr="00825CD1">
        <w:t>contained inside a HDPE protective outer sheath with a minimum thickness of 0.</w:t>
      </w:r>
      <w:r>
        <w:t>0</w:t>
      </w:r>
      <w:r w:rsidR="00C37260">
        <w:t>5</w:t>
      </w:r>
      <w:r w:rsidRPr="00825CD1">
        <w:t>" inch</w:t>
      </w:r>
      <w:r>
        <w:t xml:space="preserve"> as specified</w:t>
      </w:r>
      <w:r w:rsidRPr="00825CD1">
        <w:t>. The conduit system shall be designed for direct burial.</w:t>
      </w:r>
    </w:p>
    <w:p w14:paraId="190FDACE" w14:textId="2949CC5E" w:rsidR="006D2B63" w:rsidRPr="00ED5504" w:rsidRDefault="00A56036" w:rsidP="006331A4">
      <w:pPr>
        <w:spacing w:after="200"/>
      </w:pPr>
      <w:r>
        <w:t>The</w:t>
      </w:r>
      <w:r w:rsidR="006D2B63" w:rsidRPr="00ED5504">
        <w:t xml:space="preserve"> overall conduit</w:t>
      </w:r>
      <w:r w:rsidR="00B17245">
        <w:t xml:space="preserve"> system</w:t>
      </w:r>
      <w:r w:rsidR="006D2B63" w:rsidRPr="00ED5504">
        <w:t xml:space="preserve"> shall have a nominal </w:t>
      </w:r>
      <w:r w:rsidR="00C37260">
        <w:t>2.68”</w:t>
      </w:r>
      <w:r w:rsidR="006D2B63" w:rsidRPr="00ED5504">
        <w:t xml:space="preserve"> </w:t>
      </w:r>
      <w:r w:rsidR="00B17245">
        <w:t>O.D.</w:t>
      </w:r>
      <w:r w:rsidR="006D2B63" w:rsidRPr="00ED5504">
        <w:t xml:space="preserve"> with a supported bend radius of </w:t>
      </w:r>
      <w:r w:rsidR="00C37260">
        <w:t>28</w:t>
      </w:r>
      <w:r w:rsidR="006D2B63" w:rsidRPr="00ED5504">
        <w:t xml:space="preserve">" inches, an unsupported bend radius of </w:t>
      </w:r>
      <w:r w:rsidR="00C37260">
        <w:t>46</w:t>
      </w:r>
      <w:r w:rsidR="006D2B63" w:rsidRPr="00ED5504">
        <w:t xml:space="preserve">" inches, and a safe working load of </w:t>
      </w:r>
      <w:r>
        <w:t>4</w:t>
      </w:r>
      <w:r w:rsidR="00C37260">
        <w:t>,8</w:t>
      </w:r>
      <w:r>
        <w:t>00</w:t>
      </w:r>
      <w:r w:rsidR="006D2B63" w:rsidRPr="00ED5504">
        <w:t xml:space="preserve"> lbs.</w:t>
      </w:r>
    </w:p>
    <w:p w14:paraId="79F4379C" w14:textId="476B81F1" w:rsidR="006D2B63" w:rsidRPr="00825CD1" w:rsidRDefault="006D2B63" w:rsidP="00825CD1">
      <w:pPr>
        <w:spacing w:after="200"/>
      </w:pPr>
      <w:r w:rsidRPr="00825CD1">
        <w:t>The product life shall be a minimum of fifteen years after installation</w:t>
      </w:r>
      <w:r w:rsidR="00B91D64">
        <w:t>.</w:t>
      </w:r>
    </w:p>
    <w:p w14:paraId="29065249" w14:textId="101FD898" w:rsidR="006D2B63" w:rsidRPr="00825CD1" w:rsidRDefault="00B17245" w:rsidP="00825CD1">
      <w:pPr>
        <w:spacing w:after="200"/>
      </w:pPr>
      <w:r>
        <w:t>The c</w:t>
      </w:r>
      <w:r w:rsidR="006D2B63" w:rsidRPr="00825CD1">
        <w:t>onduit</w:t>
      </w:r>
      <w:r>
        <w:t xml:space="preserve"> system</w:t>
      </w:r>
      <w:r w:rsidR="006D2B63" w:rsidRPr="00825CD1">
        <w:t xml:space="preserve"> shall be free from holes, blisters, inclusions, cracks, or other imperfections that would affect the performance or serviceability of the product.</w:t>
      </w:r>
    </w:p>
    <w:p w14:paraId="728F82AC" w14:textId="0D76C584" w:rsidR="006D2B63" w:rsidRPr="00825CD1" w:rsidRDefault="00B17245" w:rsidP="00825CD1">
      <w:pPr>
        <w:spacing w:after="200"/>
      </w:pPr>
      <w:r>
        <w:t>The c</w:t>
      </w:r>
      <w:r w:rsidR="006D2B63" w:rsidRPr="00825CD1">
        <w:t>onduit</w:t>
      </w:r>
      <w:r>
        <w:t xml:space="preserve"> system</w:t>
      </w:r>
      <w:r w:rsidR="006D2B63" w:rsidRPr="00825CD1">
        <w:t xml:space="preserve"> shall be constructed of polymeric materials, which are lightweight, flexible, corrosion resistant and nonconductive. The base material shall be clean virgin grade high-density polyethylene (HDPE), which conforms to ASTM D3350-98a, Type III, Category 5, Class B or C and Grade P- 34 per ASTM D1248-84 or equivalent.</w:t>
      </w:r>
    </w:p>
    <w:p w14:paraId="0694FD9E" w14:textId="77777777" w:rsidR="006D2B63" w:rsidRPr="00825CD1" w:rsidRDefault="006D2B63" w:rsidP="00825CD1">
      <w:pPr>
        <w:spacing w:after="200"/>
      </w:pPr>
      <w:r w:rsidRPr="00825CD1">
        <w:t>The base HDPE material shall conform to the following minimum mechanical properties:</w:t>
      </w:r>
    </w:p>
    <w:p w14:paraId="1CD25710" w14:textId="77777777" w:rsidR="006D2B63" w:rsidRPr="006904C7" w:rsidRDefault="006D2B63" w:rsidP="00825CD1">
      <w:pPr>
        <w:spacing w:after="200"/>
      </w:pPr>
      <w:r w:rsidRPr="006904C7">
        <w:t>Description Property ASTM Standard Density D1505 0.940-0.950 g/cm3 Melt Index (E) D1238 0.10 – 0.35 g/10 Minute Environmental Stress Crack Resistance (ESCR) D1693 192.0 hrs (per ASTM D3350) Tensile @ Yield (min) D638 2500 – 3200 psi (1,700 – 2,200 N/cm2) % Elongation D638 300% Flexural Modulus (min) D790 115,000 psi (790,000 kPa) Hardness D2240 60 Shore D VICAT Softening Point D1525 248°F (120°C) Brittleness Temperature D746 -94°F (-70°C)</w:t>
      </w:r>
    </w:p>
    <w:p w14:paraId="4C62D149" w14:textId="2B1BD7B2" w:rsidR="006D2B63" w:rsidRPr="00825CD1" w:rsidRDefault="00B17245" w:rsidP="00825CD1">
      <w:pPr>
        <w:spacing w:after="200"/>
      </w:pPr>
      <w:r>
        <w:t>The ducts</w:t>
      </w:r>
      <w:r w:rsidR="006D2B63" w:rsidRPr="00ED5504">
        <w:t xml:space="preserve"> shall be smooth on the outside</w:t>
      </w:r>
      <w:r w:rsidR="006D2B63" w:rsidRPr="00825CD1">
        <w:t xml:space="preserve"> and have a co-extruded permanent layer of Silicore (or approved equivalent) to provide a permanent low friction boundary layer between the </w:t>
      </w:r>
      <w:r>
        <w:t xml:space="preserve">duct </w:t>
      </w:r>
      <w:r w:rsidR="006D2B63" w:rsidRPr="00825CD1">
        <w:t xml:space="preserve">and the fiber optic cable for the anticipated service life of the </w:t>
      </w:r>
      <w:r>
        <w:t>conduit system.</w:t>
      </w:r>
    </w:p>
    <w:p w14:paraId="0603BA82" w14:textId="1C483C5D" w:rsidR="006D2B63" w:rsidRPr="00825CD1" w:rsidRDefault="00B17245" w:rsidP="00825CD1">
      <w:pPr>
        <w:spacing w:after="200"/>
      </w:pPr>
      <w:r>
        <w:t>The s</w:t>
      </w:r>
      <w:r w:rsidR="006D2B63" w:rsidRPr="006904C7">
        <w:t xml:space="preserve">tandard available duct colors shall be blue, yellow, green, brown, grey, black, and red, or other colors as approved. </w:t>
      </w:r>
      <w:r>
        <w:t>The d</w:t>
      </w:r>
      <w:r w:rsidR="006D2B63" w:rsidRPr="006904C7">
        <w:t>ucts shall be individually colored and be sequentially</w:t>
      </w:r>
      <w:r w:rsidR="006D2B63" w:rsidRPr="00825CD1">
        <w:t xml:space="preserve"> numbered every two feet.</w:t>
      </w:r>
      <w:r>
        <w:t xml:space="preserve"> The c</w:t>
      </w:r>
      <w:r w:rsidR="006D2B63" w:rsidRPr="00825CD1">
        <w:t>olors shall be protected from ultra-violet (UV) degradation by the incorporation of Hindered Amine Light Stabilizers (HALS) to allow for two years of outside storage UV protection. The duct material shall be compounded with antioxidant additives to prevent thermal degradation.</w:t>
      </w:r>
    </w:p>
    <w:p w14:paraId="5816D0A9" w14:textId="480C1335" w:rsidR="006D2B63" w:rsidRPr="00825CD1" w:rsidRDefault="006D2B63" w:rsidP="00825CD1">
      <w:pPr>
        <w:spacing w:after="200"/>
      </w:pPr>
      <w:r w:rsidRPr="00825CD1">
        <w:t xml:space="preserve">All </w:t>
      </w:r>
      <w:r w:rsidR="00B17245">
        <w:t>ducts</w:t>
      </w:r>
      <w:r w:rsidRPr="00825CD1">
        <w:t xml:space="preserve"> shall have a minimum sustained air pressure of 300 PSI, and a minimum burst pressure of 475 PSI.</w:t>
      </w:r>
    </w:p>
    <w:p w14:paraId="7E4FCF83" w14:textId="41017DF8" w:rsidR="006D2B63" w:rsidRDefault="006D2B63" w:rsidP="00823B61">
      <w:pPr>
        <w:autoSpaceDE w:val="0"/>
        <w:autoSpaceDN w:val="0"/>
        <w:adjustRightInd w:val="0"/>
        <w:rPr>
          <w:color w:val="000000"/>
          <w:szCs w:val="22"/>
        </w:rPr>
      </w:pPr>
      <w:r w:rsidRPr="00825CD1">
        <w:lastRenderedPageBreak/>
        <w:t xml:space="preserve">The </w:t>
      </w:r>
      <w:r w:rsidR="00B17245">
        <w:t>conduit</w:t>
      </w:r>
      <w:r>
        <w:t xml:space="preserve"> system shall</w:t>
      </w:r>
      <w:r w:rsidRPr="00825CD1">
        <w:t xml:space="preserve"> be equipped with an integrated </w:t>
      </w:r>
      <w:r>
        <w:t xml:space="preserve">20 AWG copper wire, insulated and </w:t>
      </w:r>
      <w:r w:rsidRPr="00825CD1">
        <w:t>installed inside the duct</w:t>
      </w:r>
      <w:r>
        <w:t xml:space="preserve"> </w:t>
      </w:r>
      <w:r w:rsidRPr="00825CD1">
        <w:t xml:space="preserve">that is designed to be used for underground utility locating purposes. </w:t>
      </w:r>
      <w:r>
        <w:t xml:space="preserve">Continuity of the tracer wire must be maintained at all points.  </w:t>
      </w:r>
      <w:r w:rsidRPr="001D2E30">
        <w:rPr>
          <w:color w:val="000000"/>
          <w:szCs w:val="22"/>
        </w:rPr>
        <w:t>Connection devices used shall be as approved by the tracer wire manufacturer, except wire nuts of any type are not acceptable and shall not be used.</w:t>
      </w:r>
    </w:p>
    <w:p w14:paraId="56D8D8EA" w14:textId="77777777" w:rsidR="006D2B63" w:rsidRDefault="006D2B63" w:rsidP="00823B61">
      <w:pPr>
        <w:autoSpaceDE w:val="0"/>
        <w:autoSpaceDN w:val="0"/>
        <w:adjustRightInd w:val="0"/>
        <w:rPr>
          <w:color w:val="000000"/>
          <w:szCs w:val="22"/>
        </w:rPr>
      </w:pPr>
    </w:p>
    <w:p w14:paraId="58065A74" w14:textId="77777777" w:rsidR="006D2B63" w:rsidRDefault="006D2B63" w:rsidP="00823B61">
      <w:pPr>
        <w:autoSpaceDE w:val="0"/>
        <w:autoSpaceDN w:val="0"/>
        <w:adjustRightInd w:val="0"/>
        <w:rPr>
          <w:color w:val="000000"/>
          <w:szCs w:val="22"/>
        </w:rPr>
      </w:pPr>
      <w:r>
        <w:rPr>
          <w:color w:val="000000"/>
          <w:szCs w:val="22"/>
        </w:rPr>
        <w:t xml:space="preserve">The Contractor shall </w:t>
      </w:r>
      <w:r w:rsidRPr="00084C60">
        <w:rPr>
          <w:color w:val="000000"/>
          <w:szCs w:val="22"/>
        </w:rPr>
        <w:t xml:space="preserve">perform a locate or conductivity test </w:t>
      </w:r>
      <w:r>
        <w:rPr>
          <w:color w:val="000000"/>
          <w:szCs w:val="22"/>
        </w:rPr>
        <w:t>as a part of the final documentation.</w:t>
      </w:r>
    </w:p>
    <w:p w14:paraId="06C8FEFE" w14:textId="77777777" w:rsidR="006D2B63" w:rsidRPr="001D2E30" w:rsidRDefault="006D2B63" w:rsidP="00823B61">
      <w:pPr>
        <w:autoSpaceDE w:val="0"/>
        <w:autoSpaceDN w:val="0"/>
        <w:adjustRightInd w:val="0"/>
        <w:rPr>
          <w:color w:val="000000"/>
          <w:szCs w:val="22"/>
        </w:rPr>
      </w:pPr>
      <w:r w:rsidRPr="001D2E30">
        <w:rPr>
          <w:color w:val="000000"/>
          <w:szCs w:val="22"/>
        </w:rPr>
        <w:t xml:space="preserve"> </w:t>
      </w:r>
    </w:p>
    <w:p w14:paraId="67EB0A7F" w14:textId="41250D00" w:rsidR="006D2B63" w:rsidRDefault="00B17245" w:rsidP="00823B61">
      <w:r>
        <w:t>The c</w:t>
      </w:r>
      <w:r w:rsidR="006D2B63" w:rsidRPr="00825CD1">
        <w:t>onduit</w:t>
      </w:r>
      <w:r>
        <w:t xml:space="preserve"> system</w:t>
      </w:r>
      <w:r w:rsidR="006D2B63" w:rsidRPr="00825CD1">
        <w:t xml:space="preserve"> shall be supplied on 3,</w:t>
      </w:r>
      <w:r w:rsidR="006D2B63">
        <w:t>5</w:t>
      </w:r>
      <w:r w:rsidR="006D2B63" w:rsidRPr="00825CD1">
        <w:t>00</w:t>
      </w:r>
      <w:r w:rsidR="006D2B63">
        <w:t xml:space="preserve"> ft. </w:t>
      </w:r>
      <w:r w:rsidR="006D2B63" w:rsidRPr="00825CD1">
        <w:t>reels (or larger as equipment and installation techniques permit) in order to minimize the number of conduit splices. Fittings shall be mechanical or glued splices that preserve the smooth, seamless surface on the inside of the conduit. Fittings shall be capable of developing a minimum of 75% of the rated tensile (pull) strength of the conduit.</w:t>
      </w:r>
    </w:p>
    <w:p w14:paraId="3EFE9B21" w14:textId="77777777" w:rsidR="006D2B63" w:rsidRDefault="006D2B63" w:rsidP="00823B61"/>
    <w:p w14:paraId="48921788" w14:textId="77777777" w:rsidR="006D2B63" w:rsidRDefault="006D2B63" w:rsidP="00823B61">
      <w:pPr>
        <w:rPr>
          <w:rFonts w:eastAsia="Arial"/>
          <w:b/>
          <w:u w:val="single"/>
        </w:rPr>
      </w:pPr>
      <w:r w:rsidRPr="00825CD1">
        <w:rPr>
          <w:rFonts w:eastAsia="Arial"/>
          <w:b/>
          <w:u w:val="single"/>
        </w:rPr>
        <w:t>Installation</w:t>
      </w:r>
    </w:p>
    <w:p w14:paraId="279D8E61" w14:textId="77777777" w:rsidR="006D2B63" w:rsidRPr="00825CD1" w:rsidRDefault="006D2B63" w:rsidP="00823B61">
      <w:pPr>
        <w:rPr>
          <w:rFonts w:eastAsia="Arial"/>
          <w:b/>
          <w:u w:val="single"/>
        </w:rPr>
      </w:pPr>
    </w:p>
    <w:p w14:paraId="626BEE23" w14:textId="19A4069D" w:rsidR="006D2B63" w:rsidRDefault="006D2B63" w:rsidP="00823B61">
      <w:r>
        <w:t xml:space="preserve">The </w:t>
      </w:r>
      <w:r w:rsidR="00B17245">
        <w:t>conduit system</w:t>
      </w:r>
      <w:r w:rsidRPr="00825CD1">
        <w:t xml:space="preserve"> shall be installed according to Section 810 of the Standard Specifications, in accordance with manufacturer’s specifications, and as specified herein.</w:t>
      </w:r>
    </w:p>
    <w:p w14:paraId="619B98D1" w14:textId="77777777" w:rsidR="006D2B63" w:rsidRPr="00825CD1" w:rsidRDefault="006D2B63" w:rsidP="00823B61"/>
    <w:p w14:paraId="29427D8B" w14:textId="7BBCDDD4" w:rsidR="006D2B63" w:rsidRDefault="00B17245" w:rsidP="00823B61">
      <w:r>
        <w:t>The f</w:t>
      </w:r>
      <w:r w:rsidR="006D2B63" w:rsidRPr="003701BD">
        <w:t xml:space="preserve">iber optic cable shall be air blown (jetted) into the </w:t>
      </w:r>
      <w:r w:rsidR="00B91D64">
        <w:t>22mm micro</w:t>
      </w:r>
      <w:r>
        <w:t>ducts</w:t>
      </w:r>
      <w:r w:rsidR="006D2B63" w:rsidRPr="003701BD">
        <w:t xml:space="preserve">. </w:t>
      </w:r>
      <w:r w:rsidR="00B91D64">
        <w:t>The 1.25” duct shall remain empty or as specified in the plans.</w:t>
      </w:r>
    </w:p>
    <w:p w14:paraId="76D6FB62" w14:textId="77777777" w:rsidR="006D2B63" w:rsidRPr="00825CD1" w:rsidRDefault="006D2B63" w:rsidP="00823B61"/>
    <w:p w14:paraId="3076E027" w14:textId="0B80D6B2" w:rsidR="006D2B63" w:rsidRDefault="00B17245" w:rsidP="00823B61">
      <w:r>
        <w:t>The c</w:t>
      </w:r>
      <w:r w:rsidR="006D2B63" w:rsidRPr="00825CD1">
        <w:t>onduit</w:t>
      </w:r>
      <w:r>
        <w:t xml:space="preserve"> system</w:t>
      </w:r>
      <w:r w:rsidR="006D2B63" w:rsidRPr="00825CD1">
        <w:t xml:space="preserve"> shall be buried </w:t>
      </w:r>
      <w:r w:rsidR="006D2B63">
        <w:t>30</w:t>
      </w:r>
      <w:r w:rsidR="006D2B63" w:rsidRPr="00825CD1">
        <w:t xml:space="preserve">" inches (± 3") below final grade throughout its entire length. </w:t>
      </w:r>
      <w:r>
        <w:t>The c</w:t>
      </w:r>
      <w:r w:rsidR="006D2B63" w:rsidRPr="00825CD1">
        <w:t>onduit</w:t>
      </w:r>
      <w:r>
        <w:t xml:space="preserve"> system</w:t>
      </w:r>
      <w:r w:rsidR="006D2B63" w:rsidRPr="00825CD1">
        <w:t xml:space="preserve"> shall be installed in straight runs as much as possible with a minimum number of bends according to Section 816 of the Standard Specifications. Any bend in the conduit</w:t>
      </w:r>
      <w:r>
        <w:t xml:space="preserve"> system</w:t>
      </w:r>
      <w:r w:rsidR="006D2B63" w:rsidRPr="00825CD1">
        <w:t xml:space="preserve"> shall be limited to </w:t>
      </w:r>
      <w:r w:rsidR="006D2B63">
        <w:t>the</w:t>
      </w:r>
      <w:r w:rsidR="006D2B63" w:rsidRPr="00825CD1">
        <w:t xml:space="preserve"> bend radius </w:t>
      </w:r>
      <w:r w:rsidR="006D2B63">
        <w:t>specified herein</w:t>
      </w:r>
      <w:r w:rsidR="006D2B63" w:rsidRPr="00825CD1">
        <w:t>.</w:t>
      </w:r>
    </w:p>
    <w:p w14:paraId="5B821441" w14:textId="77777777" w:rsidR="006D2B63" w:rsidRPr="00825CD1" w:rsidRDefault="006D2B63" w:rsidP="00823B61"/>
    <w:p w14:paraId="284FE485" w14:textId="6A901168" w:rsidR="006D2B63" w:rsidRDefault="006D2B63" w:rsidP="00825CD1">
      <w:pPr>
        <w:spacing w:after="200"/>
      </w:pPr>
      <w:r w:rsidRPr="00825CD1">
        <w:t xml:space="preserve">The </w:t>
      </w:r>
      <w:r w:rsidR="00B17245">
        <w:t>conduit</w:t>
      </w:r>
      <w:r>
        <w:t xml:space="preserve"> system</w:t>
      </w:r>
      <w:r w:rsidRPr="00825CD1">
        <w:t xml:space="preserve"> shall be sealed at all times during</w:t>
      </w:r>
      <w:r w:rsidR="00B91D64">
        <w:t xml:space="preserve"> and after</w:t>
      </w:r>
      <w:r w:rsidRPr="00825CD1">
        <w:t xml:space="preserve"> construction to eliminate the ingress of dirt and moisture. The Contractor shall utilize caps that are approved for use by the duct manufacturer.</w:t>
      </w:r>
    </w:p>
    <w:p w14:paraId="1BFE932B" w14:textId="38925B5D" w:rsidR="006D2B63" w:rsidRDefault="006D2B63" w:rsidP="000B1A5A">
      <w:pPr>
        <w:spacing w:after="200"/>
      </w:pPr>
      <w:r w:rsidRPr="00D8313A">
        <w:t xml:space="preserve">The Contractor shall perform post installation testing on all ducts prior to installing </w:t>
      </w:r>
      <w:r w:rsidR="00B17245">
        <w:t xml:space="preserve">the </w:t>
      </w:r>
      <w:r w:rsidRPr="00D8313A">
        <w:t>fiber optic cable. As a minimum, tests shall include: an air test, a foam sponge test, a plastic sphere test and a pressure test.</w:t>
      </w:r>
      <w:r>
        <w:t xml:space="preserve">  The </w:t>
      </w:r>
      <w:r w:rsidRPr="008053C4">
        <w:t>trace</w:t>
      </w:r>
      <w:r>
        <w:t>r</w:t>
      </w:r>
      <w:r w:rsidRPr="008053C4">
        <w:t xml:space="preserve"> wire </w:t>
      </w:r>
      <w:r>
        <w:t>shall</w:t>
      </w:r>
      <w:r w:rsidRPr="008053C4">
        <w:t xml:space="preserve"> be tested per specifications prior to any fiber </w:t>
      </w:r>
      <w:r>
        <w:t xml:space="preserve">optic cable </w:t>
      </w:r>
      <w:r w:rsidRPr="008053C4">
        <w:t>being installed.</w:t>
      </w:r>
    </w:p>
    <w:p w14:paraId="10608BBA" w14:textId="215B0432" w:rsidR="006D2B63" w:rsidRDefault="006D2B63" w:rsidP="00D8313A">
      <w:pPr>
        <w:spacing w:after="200"/>
      </w:pPr>
      <w:r w:rsidRPr="00D8313A">
        <w:t>Each duct shall be tested for continuity by blowing a sponge and then a plastic sphere (approximately 80% of the inside duct diameter) from one end to the other and each duct shall be pressure tested in accordance with the manufacturer’s procedures to ensure that the duct will pressurize and hold air pressure for a specific amount of time.</w:t>
      </w:r>
    </w:p>
    <w:p w14:paraId="62DD0D66" w14:textId="218B8C47" w:rsidR="006D2B63" w:rsidRPr="00D8313A" w:rsidRDefault="006D2B63" w:rsidP="00D8313A">
      <w:pPr>
        <w:spacing w:after="200"/>
      </w:pPr>
      <w:r>
        <w:t>T</w:t>
      </w:r>
      <w:r w:rsidRPr="00D8313A">
        <w:t xml:space="preserve">he Contractor shall perform acceptance testing of the ducts in accordance with the manufacturer’s recommended practices. Testing, at a minimum shall demonstrate that the ducts are installed and assembled correctly, are air-tight, and have had no reduction of the interior diameter. Each duct shall be pressurized to check for leaks and other problems that would prevent the installation of fiber optic cable in the future. All testing shall be performed in the presence of the Resident Engineer. </w:t>
      </w:r>
    </w:p>
    <w:p w14:paraId="5557F00C" w14:textId="77777777" w:rsidR="006D2B63" w:rsidRPr="00825CD1" w:rsidRDefault="006D2B63" w:rsidP="00825CD1">
      <w:pPr>
        <w:spacing w:after="200"/>
      </w:pPr>
      <w:r w:rsidRPr="00AB4326">
        <w:t>The Contractor shall submit testing information to the Department for review and approval prior to ordering material</w:t>
      </w:r>
      <w:r w:rsidRPr="00825CD1">
        <w:t>.</w:t>
      </w:r>
    </w:p>
    <w:p w14:paraId="29A0EF14" w14:textId="77777777" w:rsidR="006D2B63" w:rsidRPr="00825CD1" w:rsidRDefault="006D2B63" w:rsidP="00825CD1">
      <w:pPr>
        <w:spacing w:after="200"/>
      </w:pPr>
      <w:r w:rsidRPr="00825CD1">
        <w:t>A cable marking tape shall be installed above the conduit system according to Article 819.05 of the Standard Specifications. The color of the tape shall be red with large black lettering which reads "WARNING – FIBER OPTIC CABLE BELOW" or similar.</w:t>
      </w:r>
    </w:p>
    <w:p w14:paraId="1E008944" w14:textId="0C10DE26" w:rsidR="006D2B63" w:rsidRPr="00825CD1" w:rsidRDefault="006D2B63" w:rsidP="00825CD1">
      <w:pPr>
        <w:spacing w:after="200"/>
      </w:pPr>
      <w:r>
        <w:lastRenderedPageBreak/>
        <w:t xml:space="preserve">In addition to the GPS documentation requirements in the </w:t>
      </w:r>
      <w:r w:rsidR="00255245">
        <w:t>Traffic Signal General Requirements</w:t>
      </w:r>
      <w:r>
        <w:t>, t</w:t>
      </w:r>
      <w:r w:rsidRPr="00C8751D">
        <w:t xml:space="preserve">he Contractor shall locate the </w:t>
      </w:r>
      <w:r w:rsidR="00CA136A">
        <w:t>conduit system</w:t>
      </w:r>
      <w:r w:rsidRPr="00C8751D">
        <w:t xml:space="preserve"> every 100' feet using a GIS locating device that is accurate to the nearest foot. </w:t>
      </w:r>
    </w:p>
    <w:p w14:paraId="159EB59F" w14:textId="465B8FF9" w:rsidR="006D2B63" w:rsidRPr="00825CD1" w:rsidRDefault="006D2B63" w:rsidP="00825CD1">
      <w:pPr>
        <w:spacing w:after="200"/>
      </w:pPr>
      <w:r w:rsidRPr="00825CD1">
        <w:t xml:space="preserve">The Contractor shall submit catalog cut sheets for the </w:t>
      </w:r>
      <w:r w:rsidR="00CA136A">
        <w:t>conduit system</w:t>
      </w:r>
      <w:r w:rsidRPr="00825CD1">
        <w:t>, splice kits, and all installation and testing documents to the Department for review prior to ordering.</w:t>
      </w:r>
    </w:p>
    <w:p w14:paraId="04AA45EB" w14:textId="77777777" w:rsidR="006D2B63" w:rsidRPr="00825CD1" w:rsidRDefault="006D2B63" w:rsidP="00825CD1">
      <w:pPr>
        <w:keepNext/>
        <w:spacing w:after="120"/>
        <w:outlineLvl w:val="2"/>
        <w:rPr>
          <w:rFonts w:eastAsia="Arial"/>
          <w:b/>
          <w:u w:val="single"/>
        </w:rPr>
      </w:pPr>
      <w:r w:rsidRPr="00825CD1">
        <w:rPr>
          <w:rFonts w:eastAsia="Arial"/>
          <w:b/>
          <w:u w:val="single"/>
        </w:rPr>
        <w:t>Method of Measurement</w:t>
      </w:r>
    </w:p>
    <w:p w14:paraId="134901D8" w14:textId="525136A1" w:rsidR="006D2B63" w:rsidRPr="00825CD1" w:rsidRDefault="006D2B63" w:rsidP="00825CD1">
      <w:pPr>
        <w:spacing w:after="200"/>
      </w:pPr>
      <w:r w:rsidRPr="00825CD1">
        <w:rPr>
          <w:rFonts w:eastAsia="Arial"/>
        </w:rPr>
        <w:t xml:space="preserve">This work will be measured for payment in feet in place. </w:t>
      </w:r>
      <w:r w:rsidRPr="00825CD1">
        <w:t xml:space="preserve">Measurements will be made in straight lines along the centerline of the conduit </w:t>
      </w:r>
      <w:r w:rsidR="00CA136A">
        <w:t xml:space="preserve">system </w:t>
      </w:r>
      <w:r w:rsidRPr="00825CD1">
        <w:t xml:space="preserve">between ends and changes in direction.  </w:t>
      </w:r>
    </w:p>
    <w:p w14:paraId="72D87B28" w14:textId="6E9768C4" w:rsidR="006D2B63" w:rsidRPr="00825CD1" w:rsidRDefault="006D2B63" w:rsidP="00825CD1">
      <w:pPr>
        <w:spacing w:after="200"/>
        <w:rPr>
          <w:rFonts w:eastAsia="Arial"/>
        </w:rPr>
      </w:pPr>
      <w:r w:rsidRPr="00825CD1">
        <w:rPr>
          <w:rFonts w:eastAsia="Arial"/>
        </w:rPr>
        <w:t xml:space="preserve">Vertical measurement of the </w:t>
      </w:r>
      <w:r w:rsidR="00CA136A">
        <w:rPr>
          <w:rFonts w:eastAsia="Arial"/>
        </w:rPr>
        <w:t>conduit system</w:t>
      </w:r>
      <w:r w:rsidRPr="00825CD1">
        <w:rPr>
          <w:rFonts w:eastAsia="Arial"/>
        </w:rPr>
        <w:t xml:space="preserve"> shall be as follows:</w:t>
      </w:r>
    </w:p>
    <w:p w14:paraId="75F99681" w14:textId="77777777" w:rsidR="006D2B63" w:rsidRPr="00825CD1" w:rsidRDefault="006D2B63" w:rsidP="00825CD1">
      <w:pPr>
        <w:spacing w:after="200"/>
        <w:ind w:left="720"/>
        <w:rPr>
          <w:rFonts w:eastAsia="Arial"/>
        </w:rPr>
      </w:pPr>
      <w:r w:rsidRPr="00825CD1">
        <w:rPr>
          <w:rFonts w:eastAsia="Arial"/>
        </w:rPr>
        <w:t>For runs terminating at junction boxes, the vertical measurement will be made from the bottom of the trench, or horizontal raceway, to a point 18 inches beyond the center of the junction box or control cabinet.</w:t>
      </w:r>
    </w:p>
    <w:p w14:paraId="030FBF24" w14:textId="77777777" w:rsidR="006D2B63" w:rsidRDefault="006D2B63" w:rsidP="00825CD1">
      <w:pPr>
        <w:keepNext/>
        <w:spacing w:after="120"/>
        <w:outlineLvl w:val="2"/>
        <w:rPr>
          <w:rFonts w:eastAsia="Arial"/>
          <w:b/>
          <w:u w:val="single"/>
        </w:rPr>
      </w:pPr>
    </w:p>
    <w:p w14:paraId="0E246754" w14:textId="77777777" w:rsidR="006D2B63" w:rsidRPr="00825CD1" w:rsidRDefault="006D2B63" w:rsidP="00825CD1">
      <w:pPr>
        <w:keepNext/>
        <w:spacing w:after="120"/>
        <w:outlineLvl w:val="2"/>
        <w:rPr>
          <w:rFonts w:eastAsia="Arial"/>
          <w:b/>
          <w:u w:val="single"/>
        </w:rPr>
      </w:pPr>
      <w:r w:rsidRPr="00825CD1">
        <w:rPr>
          <w:rFonts w:eastAsia="Arial"/>
          <w:b/>
          <w:u w:val="single"/>
        </w:rPr>
        <w:t>Basis of Payment</w:t>
      </w:r>
    </w:p>
    <w:p w14:paraId="259CAB2E" w14:textId="7300F0E2" w:rsidR="006D2B63" w:rsidRPr="00825CD1" w:rsidRDefault="006D2B63" w:rsidP="00825CD1">
      <w:pPr>
        <w:spacing w:after="200"/>
      </w:pPr>
      <w:r w:rsidRPr="00825CD1">
        <w:t xml:space="preserve">This work will be paid for at the contract unit price per foot for </w:t>
      </w:r>
      <w:r w:rsidRPr="00825CD1">
        <w:rPr>
          <w:b/>
        </w:rPr>
        <w:t xml:space="preserve">UNDERGROUND CONDUIT, MULTI-DUCT, </w:t>
      </w:r>
      <w:r w:rsidR="00F13B2D">
        <w:rPr>
          <w:b/>
        </w:rPr>
        <w:t>3</w:t>
      </w:r>
      <w:r w:rsidR="00762E6E">
        <w:rPr>
          <w:b/>
        </w:rPr>
        <w:t xml:space="preserve"> WAY - 22</w:t>
      </w:r>
      <w:r w:rsidRPr="00825CD1">
        <w:rPr>
          <w:b/>
        </w:rPr>
        <w:t>MM</w:t>
      </w:r>
      <w:r w:rsidR="00762E6E">
        <w:rPr>
          <w:b/>
        </w:rPr>
        <w:t xml:space="preserve"> (2), 1.25’’ SDR 11 (1)</w:t>
      </w:r>
      <w:r w:rsidR="00B91D64">
        <w:rPr>
          <w:b/>
        </w:rPr>
        <w:t xml:space="preserve"> MICRODUCTS</w:t>
      </w:r>
      <w:r w:rsidR="00CA136A">
        <w:rPr>
          <w:b/>
        </w:rPr>
        <w:t>.</w:t>
      </w:r>
    </w:p>
    <w:p w14:paraId="065FCDE5" w14:textId="77777777" w:rsidR="006D2B63" w:rsidRDefault="006D2B63" w:rsidP="0000727A">
      <w:pPr>
        <w:rPr>
          <w:spacing w:val="-2"/>
        </w:rPr>
      </w:pPr>
    </w:p>
    <w:p w14:paraId="1C63ACBC" w14:textId="246A76ED" w:rsidR="006D2B63" w:rsidRDefault="006D2B63" w:rsidP="006D2B63"/>
    <w:sectPr w:rsidR="006D2B63" w:rsidSect="006D2B63">
      <w:footerReference w:type="default" r:id="rId8"/>
      <w:pgSz w:w="12240" w:h="15840"/>
      <w:pgMar w:top="1440" w:right="1440" w:bottom="720" w:left="1440" w:header="36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3CE19" w14:textId="77777777" w:rsidR="006D2B63" w:rsidRDefault="006D2B63" w:rsidP="00041FAA">
      <w:r>
        <w:separator/>
      </w:r>
    </w:p>
  </w:endnote>
  <w:endnote w:type="continuationSeparator" w:id="0">
    <w:p w14:paraId="37137D76" w14:textId="77777777" w:rsidR="006D2B63" w:rsidRDefault="006D2B63" w:rsidP="0004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26754" w14:textId="77777777" w:rsidR="006D2B63" w:rsidRPr="006D2B63" w:rsidRDefault="006D2B63" w:rsidP="00910BF2">
    <w:pPr>
      <w:pStyle w:val="Footer"/>
      <w:framePr w:wrap="around" w:vAnchor="text" w:hAnchor="margin" w:xAlign="center" w:y="1"/>
      <w:rPr>
        <w:rStyle w:val="PageNumber"/>
      </w:rPr>
    </w:pPr>
    <w:r w:rsidRPr="006D2B63">
      <w:rPr>
        <w:rStyle w:val="PageNumber"/>
      </w:rPr>
      <w:fldChar w:fldCharType="begin"/>
    </w:r>
    <w:r w:rsidRPr="006D2B63">
      <w:rPr>
        <w:rStyle w:val="PageNumber"/>
      </w:rPr>
      <w:instrText xml:space="preserve"> PAGE </w:instrText>
    </w:r>
    <w:r w:rsidRPr="006D2B63">
      <w:rPr>
        <w:rStyle w:val="PageNumber"/>
      </w:rPr>
      <w:fldChar w:fldCharType="separate"/>
    </w:r>
    <w:r w:rsidRPr="006D2B63">
      <w:rPr>
        <w:rStyle w:val="PageNumber"/>
        <w:noProof/>
      </w:rPr>
      <w:t>1</w:t>
    </w:r>
    <w:r w:rsidRPr="006D2B63">
      <w:rPr>
        <w:rStyle w:val="PageNumber"/>
      </w:rPr>
      <w:fldChar w:fldCharType="end"/>
    </w:r>
  </w:p>
  <w:p w14:paraId="03C2EDB7" w14:textId="77777777" w:rsidR="006D2B63" w:rsidRPr="006D2B63" w:rsidRDefault="006D2B63" w:rsidP="006D2B6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826DE" w14:textId="77777777" w:rsidR="006D2B63" w:rsidRDefault="006D2B63" w:rsidP="00041FAA">
      <w:r>
        <w:separator/>
      </w:r>
    </w:p>
  </w:footnote>
  <w:footnote w:type="continuationSeparator" w:id="0">
    <w:p w14:paraId="48823E9F" w14:textId="77777777" w:rsidR="006D2B63" w:rsidRDefault="006D2B63" w:rsidP="0004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D5605"/>
    <w:multiLevelType w:val="hybridMultilevel"/>
    <w:tmpl w:val="3BCA192A"/>
    <w:lvl w:ilvl="0" w:tplc="C3701160">
      <w:start w:val="5"/>
      <w:numFmt w:val="lowerLetter"/>
      <w:lvlText w:val="(%1)"/>
      <w:lvlJc w:val="left"/>
      <w:pPr>
        <w:ind w:left="1080" w:hanging="360"/>
      </w:pPr>
    </w:lvl>
    <w:lvl w:ilvl="1" w:tplc="0B5C2F4C">
      <w:start w:val="1"/>
      <w:numFmt w:val="lowerLetter"/>
      <w:lvlText w:val="%2."/>
      <w:lvlJc w:val="left"/>
      <w:pPr>
        <w:ind w:left="1800" w:hanging="360"/>
      </w:pPr>
    </w:lvl>
    <w:lvl w:ilvl="2" w:tplc="C5BC4C7A">
      <w:start w:val="1"/>
      <w:numFmt w:val="lowerRoman"/>
      <w:lvlText w:val="%3."/>
      <w:lvlJc w:val="right"/>
      <w:pPr>
        <w:ind w:left="2520" w:hanging="180"/>
      </w:pPr>
    </w:lvl>
    <w:lvl w:ilvl="3" w:tplc="36E2D2BA">
      <w:start w:val="1"/>
      <w:numFmt w:val="decimal"/>
      <w:lvlText w:val="%4."/>
      <w:lvlJc w:val="left"/>
      <w:pPr>
        <w:ind w:left="3240" w:hanging="360"/>
      </w:pPr>
    </w:lvl>
    <w:lvl w:ilvl="4" w:tplc="A8F2004A">
      <w:start w:val="1"/>
      <w:numFmt w:val="lowerLetter"/>
      <w:lvlText w:val="%5."/>
      <w:lvlJc w:val="left"/>
      <w:pPr>
        <w:ind w:left="3960" w:hanging="360"/>
      </w:pPr>
    </w:lvl>
    <w:lvl w:ilvl="5" w:tplc="6304F4F4">
      <w:start w:val="1"/>
      <w:numFmt w:val="lowerRoman"/>
      <w:lvlText w:val="%6."/>
      <w:lvlJc w:val="right"/>
      <w:pPr>
        <w:ind w:left="4680" w:hanging="180"/>
      </w:pPr>
    </w:lvl>
    <w:lvl w:ilvl="6" w:tplc="E856E07E">
      <w:start w:val="1"/>
      <w:numFmt w:val="decimal"/>
      <w:lvlText w:val="%7."/>
      <w:lvlJc w:val="left"/>
      <w:pPr>
        <w:ind w:left="5400" w:hanging="360"/>
      </w:pPr>
    </w:lvl>
    <w:lvl w:ilvl="7" w:tplc="003A31BE">
      <w:start w:val="1"/>
      <w:numFmt w:val="lowerLetter"/>
      <w:lvlText w:val="%8."/>
      <w:lvlJc w:val="left"/>
      <w:pPr>
        <w:ind w:left="6120" w:hanging="360"/>
      </w:pPr>
    </w:lvl>
    <w:lvl w:ilvl="8" w:tplc="AD2CEAEA">
      <w:start w:val="1"/>
      <w:numFmt w:val="lowerRoman"/>
      <w:lvlText w:val="%9."/>
      <w:lvlJc w:val="right"/>
      <w:pPr>
        <w:ind w:left="6840" w:hanging="180"/>
      </w:pPr>
    </w:lvl>
  </w:abstractNum>
  <w:abstractNum w:abstractNumId="1" w15:restartNumberingAfterBreak="0">
    <w:nsid w:val="065B0E6C"/>
    <w:multiLevelType w:val="hybridMultilevel"/>
    <w:tmpl w:val="D9005B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ABD893"/>
    <w:multiLevelType w:val="hybridMultilevel"/>
    <w:tmpl w:val="00865650"/>
    <w:lvl w:ilvl="0" w:tplc="8C4CBD50">
      <w:start w:val="1"/>
      <w:numFmt w:val="lowerLetter"/>
      <w:lvlText w:val="%1."/>
      <w:lvlJc w:val="left"/>
      <w:pPr>
        <w:ind w:left="1080" w:hanging="360"/>
      </w:pPr>
    </w:lvl>
    <w:lvl w:ilvl="1" w:tplc="19A8B052">
      <w:start w:val="1"/>
      <w:numFmt w:val="lowerLetter"/>
      <w:lvlText w:val="%2."/>
      <w:lvlJc w:val="left"/>
      <w:pPr>
        <w:ind w:left="1800" w:hanging="360"/>
      </w:pPr>
    </w:lvl>
    <w:lvl w:ilvl="2" w:tplc="B60EEDC4">
      <w:start w:val="1"/>
      <w:numFmt w:val="lowerRoman"/>
      <w:lvlText w:val="%3."/>
      <w:lvlJc w:val="right"/>
      <w:pPr>
        <w:ind w:left="2520" w:hanging="180"/>
      </w:pPr>
    </w:lvl>
    <w:lvl w:ilvl="3" w:tplc="08F059CC">
      <w:start w:val="1"/>
      <w:numFmt w:val="decimal"/>
      <w:lvlText w:val="%4."/>
      <w:lvlJc w:val="left"/>
      <w:pPr>
        <w:ind w:left="3240" w:hanging="360"/>
      </w:pPr>
    </w:lvl>
    <w:lvl w:ilvl="4" w:tplc="775A2DA2">
      <w:start w:val="1"/>
      <w:numFmt w:val="lowerLetter"/>
      <w:lvlText w:val="%5."/>
      <w:lvlJc w:val="left"/>
      <w:pPr>
        <w:ind w:left="3960" w:hanging="360"/>
      </w:pPr>
    </w:lvl>
    <w:lvl w:ilvl="5" w:tplc="10DC1F02">
      <w:start w:val="1"/>
      <w:numFmt w:val="lowerRoman"/>
      <w:lvlText w:val="%6."/>
      <w:lvlJc w:val="right"/>
      <w:pPr>
        <w:ind w:left="4680" w:hanging="180"/>
      </w:pPr>
    </w:lvl>
    <w:lvl w:ilvl="6" w:tplc="FEAEE9F6">
      <w:start w:val="1"/>
      <w:numFmt w:val="decimal"/>
      <w:lvlText w:val="%7."/>
      <w:lvlJc w:val="left"/>
      <w:pPr>
        <w:ind w:left="5400" w:hanging="360"/>
      </w:pPr>
    </w:lvl>
    <w:lvl w:ilvl="7" w:tplc="0F36F580">
      <w:start w:val="1"/>
      <w:numFmt w:val="lowerLetter"/>
      <w:lvlText w:val="%8."/>
      <w:lvlJc w:val="left"/>
      <w:pPr>
        <w:ind w:left="6120" w:hanging="360"/>
      </w:pPr>
    </w:lvl>
    <w:lvl w:ilvl="8" w:tplc="FB2C5722">
      <w:start w:val="1"/>
      <w:numFmt w:val="lowerRoman"/>
      <w:lvlText w:val="%9."/>
      <w:lvlJc w:val="right"/>
      <w:pPr>
        <w:ind w:left="6840" w:hanging="180"/>
      </w:pPr>
    </w:lvl>
  </w:abstractNum>
  <w:abstractNum w:abstractNumId="3" w15:restartNumberingAfterBreak="0">
    <w:nsid w:val="0CC24E1D"/>
    <w:multiLevelType w:val="hybridMultilevel"/>
    <w:tmpl w:val="CEE498A4"/>
    <w:lvl w:ilvl="0" w:tplc="32FEA862">
      <w:start w:val="3"/>
      <w:numFmt w:val="lowerLetter"/>
      <w:lvlText w:val="(%1)"/>
      <w:lvlJc w:val="left"/>
      <w:pPr>
        <w:ind w:left="720" w:hanging="360"/>
      </w:pPr>
    </w:lvl>
    <w:lvl w:ilvl="1" w:tplc="26E46204">
      <w:start w:val="1"/>
      <w:numFmt w:val="lowerLetter"/>
      <w:lvlText w:val="%2."/>
      <w:lvlJc w:val="left"/>
      <w:pPr>
        <w:ind w:left="1440" w:hanging="360"/>
      </w:pPr>
    </w:lvl>
    <w:lvl w:ilvl="2" w:tplc="A726C822">
      <w:start w:val="1"/>
      <w:numFmt w:val="lowerRoman"/>
      <w:lvlText w:val="%3."/>
      <w:lvlJc w:val="right"/>
      <w:pPr>
        <w:ind w:left="2160" w:hanging="180"/>
      </w:pPr>
    </w:lvl>
    <w:lvl w:ilvl="3" w:tplc="467EDABC">
      <w:start w:val="1"/>
      <w:numFmt w:val="decimal"/>
      <w:lvlText w:val="%4."/>
      <w:lvlJc w:val="left"/>
      <w:pPr>
        <w:ind w:left="2880" w:hanging="360"/>
      </w:pPr>
    </w:lvl>
    <w:lvl w:ilvl="4" w:tplc="E1A2A29C">
      <w:start w:val="1"/>
      <w:numFmt w:val="lowerLetter"/>
      <w:lvlText w:val="%5."/>
      <w:lvlJc w:val="left"/>
      <w:pPr>
        <w:ind w:left="3600" w:hanging="360"/>
      </w:pPr>
    </w:lvl>
    <w:lvl w:ilvl="5" w:tplc="B92C7A16">
      <w:start w:val="1"/>
      <w:numFmt w:val="lowerRoman"/>
      <w:lvlText w:val="%6."/>
      <w:lvlJc w:val="right"/>
      <w:pPr>
        <w:ind w:left="4320" w:hanging="180"/>
      </w:pPr>
    </w:lvl>
    <w:lvl w:ilvl="6" w:tplc="04FC82EC">
      <w:start w:val="1"/>
      <w:numFmt w:val="decimal"/>
      <w:lvlText w:val="%7."/>
      <w:lvlJc w:val="left"/>
      <w:pPr>
        <w:ind w:left="5040" w:hanging="360"/>
      </w:pPr>
    </w:lvl>
    <w:lvl w:ilvl="7" w:tplc="22A6A5B2">
      <w:start w:val="1"/>
      <w:numFmt w:val="lowerLetter"/>
      <w:lvlText w:val="%8."/>
      <w:lvlJc w:val="left"/>
      <w:pPr>
        <w:ind w:left="5760" w:hanging="360"/>
      </w:pPr>
    </w:lvl>
    <w:lvl w:ilvl="8" w:tplc="280E2044">
      <w:start w:val="1"/>
      <w:numFmt w:val="lowerRoman"/>
      <w:lvlText w:val="%9."/>
      <w:lvlJc w:val="right"/>
      <w:pPr>
        <w:ind w:left="6480" w:hanging="180"/>
      </w:pPr>
    </w:lvl>
  </w:abstractNum>
  <w:abstractNum w:abstractNumId="4" w15:restartNumberingAfterBreak="0">
    <w:nsid w:val="110F24BE"/>
    <w:multiLevelType w:val="hybridMultilevel"/>
    <w:tmpl w:val="FE4662D8"/>
    <w:lvl w:ilvl="0" w:tplc="646CF740">
      <w:start w:val="1"/>
      <w:numFmt w:val="lowerLetter"/>
      <w:lvlText w:val="(%1)"/>
      <w:lvlJc w:val="left"/>
      <w:pPr>
        <w:tabs>
          <w:tab w:val="num" w:pos="360"/>
        </w:tabs>
        <w:ind w:left="1080" w:hanging="360"/>
      </w:pPr>
    </w:lvl>
    <w:lvl w:ilvl="1" w:tplc="1C12204C">
      <w:start w:val="1"/>
      <w:numFmt w:val="decimal"/>
      <w:lvlText w:val="(%2)"/>
      <w:lvlJc w:val="left"/>
      <w:pPr>
        <w:tabs>
          <w:tab w:val="num" w:pos="720"/>
        </w:tabs>
        <w:ind w:left="1440" w:hanging="360"/>
      </w:pPr>
    </w:lvl>
    <w:lvl w:ilvl="2" w:tplc="71D214D0">
      <w:start w:val="1"/>
      <w:numFmt w:val="lowerLetter"/>
      <w:lvlText w:val="%3."/>
      <w:lvlJc w:val="left"/>
      <w:pPr>
        <w:tabs>
          <w:tab w:val="num" w:pos="1080"/>
        </w:tabs>
        <w:ind w:left="1800" w:hanging="360"/>
      </w:pPr>
    </w:lvl>
    <w:lvl w:ilvl="3" w:tplc="AF783016">
      <w:start w:val="1"/>
      <w:numFmt w:val="decimal"/>
      <w:lvlText w:val="(%4)"/>
      <w:lvlJc w:val="left"/>
      <w:pPr>
        <w:tabs>
          <w:tab w:val="num" w:pos="1440"/>
        </w:tabs>
        <w:ind w:left="2160" w:hanging="360"/>
      </w:pPr>
    </w:lvl>
    <w:lvl w:ilvl="4" w:tplc="14741A40">
      <w:start w:val="1"/>
      <w:numFmt w:val="lowerLetter"/>
      <w:lvlText w:val="(%5)"/>
      <w:lvlJc w:val="left"/>
      <w:pPr>
        <w:tabs>
          <w:tab w:val="num" w:pos="1800"/>
        </w:tabs>
        <w:ind w:left="2520" w:hanging="360"/>
      </w:pPr>
    </w:lvl>
    <w:lvl w:ilvl="5" w:tplc="5F3AB0D2">
      <w:start w:val="1"/>
      <w:numFmt w:val="lowerRoman"/>
      <w:lvlText w:val="(%6)"/>
      <w:lvlJc w:val="left"/>
      <w:pPr>
        <w:tabs>
          <w:tab w:val="num" w:pos="2160"/>
        </w:tabs>
        <w:ind w:left="2880" w:hanging="360"/>
      </w:pPr>
    </w:lvl>
    <w:lvl w:ilvl="6" w:tplc="DEA6087C">
      <w:start w:val="1"/>
      <w:numFmt w:val="decimal"/>
      <w:lvlText w:val="%7."/>
      <w:lvlJc w:val="left"/>
      <w:pPr>
        <w:tabs>
          <w:tab w:val="num" w:pos="2520"/>
        </w:tabs>
        <w:ind w:left="3240" w:hanging="360"/>
      </w:pPr>
    </w:lvl>
    <w:lvl w:ilvl="7" w:tplc="C3A2B3D6">
      <w:start w:val="1"/>
      <w:numFmt w:val="lowerLetter"/>
      <w:lvlText w:val="%8."/>
      <w:lvlJc w:val="left"/>
      <w:pPr>
        <w:tabs>
          <w:tab w:val="num" w:pos="2880"/>
        </w:tabs>
        <w:ind w:left="3600" w:hanging="360"/>
      </w:pPr>
    </w:lvl>
    <w:lvl w:ilvl="8" w:tplc="907EAAA6">
      <w:start w:val="1"/>
      <w:numFmt w:val="lowerRoman"/>
      <w:lvlText w:val="%9."/>
      <w:lvlJc w:val="left"/>
      <w:pPr>
        <w:tabs>
          <w:tab w:val="num" w:pos="3240"/>
        </w:tabs>
        <w:ind w:left="3960" w:hanging="360"/>
      </w:pPr>
    </w:lvl>
  </w:abstractNum>
  <w:abstractNum w:abstractNumId="5" w15:restartNumberingAfterBreak="0">
    <w:nsid w:val="114F5411"/>
    <w:multiLevelType w:val="hybridMultilevel"/>
    <w:tmpl w:val="A808DB16"/>
    <w:lvl w:ilvl="0" w:tplc="7A52361A">
      <w:start w:val="1"/>
      <w:numFmt w:val="lowerLetter"/>
      <w:lvlText w:val="%1."/>
      <w:lvlJc w:val="left"/>
      <w:pPr>
        <w:ind w:left="1080" w:hanging="360"/>
      </w:pPr>
    </w:lvl>
    <w:lvl w:ilvl="1" w:tplc="ED8CB19C">
      <w:start w:val="1"/>
      <w:numFmt w:val="lowerLetter"/>
      <w:lvlText w:val="%2."/>
      <w:lvlJc w:val="left"/>
      <w:pPr>
        <w:ind w:left="1800" w:hanging="360"/>
      </w:pPr>
    </w:lvl>
    <w:lvl w:ilvl="2" w:tplc="2B3A9780">
      <w:start w:val="1"/>
      <w:numFmt w:val="lowerRoman"/>
      <w:lvlText w:val="%3."/>
      <w:lvlJc w:val="right"/>
      <w:pPr>
        <w:ind w:left="2520" w:hanging="180"/>
      </w:pPr>
    </w:lvl>
    <w:lvl w:ilvl="3" w:tplc="7AA80D7E">
      <w:start w:val="1"/>
      <w:numFmt w:val="decimal"/>
      <w:lvlText w:val="%4."/>
      <w:lvlJc w:val="left"/>
      <w:pPr>
        <w:ind w:left="3240" w:hanging="360"/>
      </w:pPr>
    </w:lvl>
    <w:lvl w:ilvl="4" w:tplc="D6BED498">
      <w:start w:val="1"/>
      <w:numFmt w:val="lowerLetter"/>
      <w:lvlText w:val="%5."/>
      <w:lvlJc w:val="left"/>
      <w:pPr>
        <w:ind w:left="3960" w:hanging="360"/>
      </w:pPr>
    </w:lvl>
    <w:lvl w:ilvl="5" w:tplc="52D8C406">
      <w:start w:val="1"/>
      <w:numFmt w:val="lowerRoman"/>
      <w:lvlText w:val="%6."/>
      <w:lvlJc w:val="right"/>
      <w:pPr>
        <w:ind w:left="4680" w:hanging="180"/>
      </w:pPr>
    </w:lvl>
    <w:lvl w:ilvl="6" w:tplc="A252AF96">
      <w:start w:val="1"/>
      <w:numFmt w:val="decimal"/>
      <w:lvlText w:val="%7."/>
      <w:lvlJc w:val="left"/>
      <w:pPr>
        <w:ind w:left="5400" w:hanging="360"/>
      </w:pPr>
    </w:lvl>
    <w:lvl w:ilvl="7" w:tplc="A41E8C08">
      <w:start w:val="1"/>
      <w:numFmt w:val="lowerLetter"/>
      <w:lvlText w:val="%8."/>
      <w:lvlJc w:val="left"/>
      <w:pPr>
        <w:ind w:left="6120" w:hanging="360"/>
      </w:pPr>
    </w:lvl>
    <w:lvl w:ilvl="8" w:tplc="B2EC757C">
      <w:start w:val="1"/>
      <w:numFmt w:val="lowerRoman"/>
      <w:lvlText w:val="%9."/>
      <w:lvlJc w:val="right"/>
      <w:pPr>
        <w:ind w:left="6840" w:hanging="180"/>
      </w:pPr>
    </w:lvl>
  </w:abstractNum>
  <w:abstractNum w:abstractNumId="6" w15:restartNumberingAfterBreak="0">
    <w:nsid w:val="122E2AFB"/>
    <w:multiLevelType w:val="multilevel"/>
    <w:tmpl w:val="246A733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661A97B"/>
    <w:multiLevelType w:val="hybridMultilevel"/>
    <w:tmpl w:val="2FDA1F74"/>
    <w:lvl w:ilvl="0" w:tplc="E54296FA">
      <w:start w:val="2"/>
      <w:numFmt w:val="lowerLetter"/>
      <w:lvlText w:val="(%1)"/>
      <w:lvlJc w:val="left"/>
      <w:pPr>
        <w:ind w:left="1080" w:hanging="360"/>
      </w:pPr>
    </w:lvl>
    <w:lvl w:ilvl="1" w:tplc="68A28C54">
      <w:start w:val="1"/>
      <w:numFmt w:val="decimal"/>
      <w:lvlText w:val="(%2)"/>
      <w:lvlJc w:val="left"/>
      <w:pPr>
        <w:ind w:left="1800" w:hanging="360"/>
      </w:pPr>
    </w:lvl>
    <w:lvl w:ilvl="2" w:tplc="D83063D4">
      <w:start w:val="1"/>
      <w:numFmt w:val="lowerLetter"/>
      <w:lvlText w:val="%3."/>
      <w:lvlJc w:val="left"/>
      <w:pPr>
        <w:ind w:left="2520" w:hanging="180"/>
      </w:pPr>
    </w:lvl>
    <w:lvl w:ilvl="3" w:tplc="42C633E4">
      <w:start w:val="1"/>
      <w:numFmt w:val="decimal"/>
      <w:lvlText w:val="%4."/>
      <w:lvlJc w:val="left"/>
      <w:pPr>
        <w:ind w:left="3240" w:hanging="360"/>
      </w:pPr>
    </w:lvl>
    <w:lvl w:ilvl="4" w:tplc="31A2731C">
      <w:start w:val="1"/>
      <w:numFmt w:val="lowerLetter"/>
      <w:lvlText w:val="%5."/>
      <w:lvlJc w:val="left"/>
      <w:pPr>
        <w:ind w:left="3960" w:hanging="360"/>
      </w:pPr>
    </w:lvl>
    <w:lvl w:ilvl="5" w:tplc="74185DF0">
      <w:start w:val="1"/>
      <w:numFmt w:val="lowerRoman"/>
      <w:lvlText w:val="%6."/>
      <w:lvlJc w:val="right"/>
      <w:pPr>
        <w:ind w:left="4680" w:hanging="180"/>
      </w:pPr>
    </w:lvl>
    <w:lvl w:ilvl="6" w:tplc="3C224440">
      <w:start w:val="1"/>
      <w:numFmt w:val="decimal"/>
      <w:lvlText w:val="%7."/>
      <w:lvlJc w:val="left"/>
      <w:pPr>
        <w:ind w:left="5400" w:hanging="360"/>
      </w:pPr>
    </w:lvl>
    <w:lvl w:ilvl="7" w:tplc="CFF0B820">
      <w:start w:val="1"/>
      <w:numFmt w:val="lowerLetter"/>
      <w:lvlText w:val="%8."/>
      <w:lvlJc w:val="left"/>
      <w:pPr>
        <w:ind w:left="6120" w:hanging="360"/>
      </w:pPr>
    </w:lvl>
    <w:lvl w:ilvl="8" w:tplc="414A39FC">
      <w:start w:val="1"/>
      <w:numFmt w:val="lowerRoman"/>
      <w:lvlText w:val="%9."/>
      <w:lvlJc w:val="right"/>
      <w:pPr>
        <w:ind w:left="6840" w:hanging="180"/>
      </w:pPr>
    </w:lvl>
  </w:abstractNum>
  <w:abstractNum w:abstractNumId="8" w15:restartNumberingAfterBreak="0">
    <w:nsid w:val="16E7582C"/>
    <w:multiLevelType w:val="hybridMultilevel"/>
    <w:tmpl w:val="3D347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7259A7"/>
    <w:multiLevelType w:val="hybridMultilevel"/>
    <w:tmpl w:val="ED8A74BE"/>
    <w:lvl w:ilvl="0" w:tplc="314A28E8">
      <w:start w:val="2"/>
      <w:numFmt w:val="lowerLetter"/>
      <w:lvlText w:val="%1."/>
      <w:lvlJc w:val="left"/>
      <w:pPr>
        <w:ind w:left="1080" w:hanging="360"/>
      </w:pPr>
    </w:lvl>
    <w:lvl w:ilvl="1" w:tplc="B0D69AF0">
      <w:start w:val="1"/>
      <w:numFmt w:val="lowerLetter"/>
      <w:lvlText w:val="%2."/>
      <w:lvlJc w:val="left"/>
      <w:pPr>
        <w:ind w:left="1800" w:hanging="360"/>
      </w:pPr>
    </w:lvl>
    <w:lvl w:ilvl="2" w:tplc="74DCB4DA">
      <w:start w:val="1"/>
      <w:numFmt w:val="lowerRoman"/>
      <w:lvlText w:val="%3."/>
      <w:lvlJc w:val="right"/>
      <w:pPr>
        <w:ind w:left="2520" w:hanging="180"/>
      </w:pPr>
    </w:lvl>
    <w:lvl w:ilvl="3" w:tplc="83A85996">
      <w:start w:val="1"/>
      <w:numFmt w:val="decimal"/>
      <w:lvlText w:val="%4."/>
      <w:lvlJc w:val="left"/>
      <w:pPr>
        <w:ind w:left="3240" w:hanging="360"/>
      </w:pPr>
    </w:lvl>
    <w:lvl w:ilvl="4" w:tplc="31644F5A">
      <w:start w:val="1"/>
      <w:numFmt w:val="lowerLetter"/>
      <w:lvlText w:val="%5."/>
      <w:lvlJc w:val="left"/>
      <w:pPr>
        <w:ind w:left="3960" w:hanging="360"/>
      </w:pPr>
    </w:lvl>
    <w:lvl w:ilvl="5" w:tplc="96861266">
      <w:start w:val="1"/>
      <w:numFmt w:val="lowerRoman"/>
      <w:lvlText w:val="%6."/>
      <w:lvlJc w:val="right"/>
      <w:pPr>
        <w:ind w:left="4680" w:hanging="180"/>
      </w:pPr>
    </w:lvl>
    <w:lvl w:ilvl="6" w:tplc="29AE775E">
      <w:start w:val="1"/>
      <w:numFmt w:val="decimal"/>
      <w:lvlText w:val="%7."/>
      <w:lvlJc w:val="left"/>
      <w:pPr>
        <w:ind w:left="5400" w:hanging="360"/>
      </w:pPr>
    </w:lvl>
    <w:lvl w:ilvl="7" w:tplc="CC5C73D2">
      <w:start w:val="1"/>
      <w:numFmt w:val="lowerLetter"/>
      <w:lvlText w:val="%8."/>
      <w:lvlJc w:val="left"/>
      <w:pPr>
        <w:ind w:left="6120" w:hanging="360"/>
      </w:pPr>
    </w:lvl>
    <w:lvl w:ilvl="8" w:tplc="9998F03E">
      <w:start w:val="1"/>
      <w:numFmt w:val="lowerRoman"/>
      <w:lvlText w:val="%9."/>
      <w:lvlJc w:val="right"/>
      <w:pPr>
        <w:ind w:left="6840" w:hanging="180"/>
      </w:pPr>
    </w:lvl>
  </w:abstractNum>
  <w:abstractNum w:abstractNumId="10" w15:restartNumberingAfterBreak="0">
    <w:nsid w:val="1B0B5E10"/>
    <w:multiLevelType w:val="hybridMultilevel"/>
    <w:tmpl w:val="4B50C16A"/>
    <w:lvl w:ilvl="0" w:tplc="A1082548">
      <w:start w:val="1"/>
      <w:numFmt w:val="decimal"/>
      <w:lvlText w:val="(%1)"/>
      <w:lvlJc w:val="left"/>
      <w:pPr>
        <w:ind w:left="1440" w:hanging="360"/>
      </w:pPr>
    </w:lvl>
    <w:lvl w:ilvl="1" w:tplc="BE44B356">
      <w:start w:val="1"/>
      <w:numFmt w:val="lowerLetter"/>
      <w:lvlText w:val="%2."/>
      <w:lvlJc w:val="left"/>
      <w:pPr>
        <w:ind w:left="2160" w:hanging="360"/>
      </w:pPr>
    </w:lvl>
    <w:lvl w:ilvl="2" w:tplc="64A68A48">
      <w:start w:val="1"/>
      <w:numFmt w:val="lowerRoman"/>
      <w:lvlText w:val="%3."/>
      <w:lvlJc w:val="right"/>
      <w:pPr>
        <w:ind w:left="2880" w:hanging="180"/>
      </w:pPr>
    </w:lvl>
    <w:lvl w:ilvl="3" w:tplc="8396802A">
      <w:start w:val="1"/>
      <w:numFmt w:val="decimal"/>
      <w:lvlText w:val="%4."/>
      <w:lvlJc w:val="left"/>
      <w:pPr>
        <w:ind w:left="3600" w:hanging="360"/>
      </w:pPr>
    </w:lvl>
    <w:lvl w:ilvl="4" w:tplc="6C0810E0">
      <w:start w:val="1"/>
      <w:numFmt w:val="lowerLetter"/>
      <w:lvlText w:val="%5."/>
      <w:lvlJc w:val="left"/>
      <w:pPr>
        <w:ind w:left="4320" w:hanging="360"/>
      </w:pPr>
    </w:lvl>
    <w:lvl w:ilvl="5" w:tplc="CCE2A0E6">
      <w:start w:val="1"/>
      <w:numFmt w:val="lowerRoman"/>
      <w:lvlText w:val="%6."/>
      <w:lvlJc w:val="right"/>
      <w:pPr>
        <w:ind w:left="5040" w:hanging="180"/>
      </w:pPr>
    </w:lvl>
    <w:lvl w:ilvl="6" w:tplc="27B245C2">
      <w:start w:val="1"/>
      <w:numFmt w:val="decimal"/>
      <w:lvlText w:val="%7."/>
      <w:lvlJc w:val="left"/>
      <w:pPr>
        <w:ind w:left="5760" w:hanging="360"/>
      </w:pPr>
    </w:lvl>
    <w:lvl w:ilvl="7" w:tplc="A6D83274">
      <w:start w:val="1"/>
      <w:numFmt w:val="lowerLetter"/>
      <w:lvlText w:val="%8."/>
      <w:lvlJc w:val="left"/>
      <w:pPr>
        <w:ind w:left="6480" w:hanging="360"/>
      </w:pPr>
    </w:lvl>
    <w:lvl w:ilvl="8" w:tplc="D348F7FC">
      <w:start w:val="1"/>
      <w:numFmt w:val="lowerRoman"/>
      <w:lvlText w:val="%9."/>
      <w:lvlJc w:val="right"/>
      <w:pPr>
        <w:ind w:left="7200" w:hanging="180"/>
      </w:pPr>
    </w:lvl>
  </w:abstractNum>
  <w:abstractNum w:abstractNumId="11" w15:restartNumberingAfterBreak="0">
    <w:nsid w:val="1B524F93"/>
    <w:multiLevelType w:val="hybridMultilevel"/>
    <w:tmpl w:val="62BE7B56"/>
    <w:lvl w:ilvl="0" w:tplc="FC365DFC">
      <w:start w:val="1"/>
      <w:numFmt w:val="decimal"/>
      <w:lvlText w:val="(%1)"/>
      <w:lvlJc w:val="left"/>
      <w:pPr>
        <w:ind w:left="1440" w:hanging="360"/>
      </w:pPr>
    </w:lvl>
    <w:lvl w:ilvl="1" w:tplc="F2F084B0">
      <w:start w:val="1"/>
      <w:numFmt w:val="lowerLetter"/>
      <w:lvlText w:val="%2."/>
      <w:lvlJc w:val="left"/>
      <w:pPr>
        <w:ind w:left="2160" w:hanging="360"/>
      </w:pPr>
    </w:lvl>
    <w:lvl w:ilvl="2" w:tplc="EBD4C786">
      <w:start w:val="1"/>
      <w:numFmt w:val="lowerRoman"/>
      <w:lvlText w:val="%3."/>
      <w:lvlJc w:val="right"/>
      <w:pPr>
        <w:ind w:left="2880" w:hanging="180"/>
      </w:pPr>
    </w:lvl>
    <w:lvl w:ilvl="3" w:tplc="D864EF96">
      <w:start w:val="1"/>
      <w:numFmt w:val="decimal"/>
      <w:lvlText w:val="%4."/>
      <w:lvlJc w:val="left"/>
      <w:pPr>
        <w:ind w:left="3600" w:hanging="360"/>
      </w:pPr>
    </w:lvl>
    <w:lvl w:ilvl="4" w:tplc="07A0CF00">
      <w:start w:val="1"/>
      <w:numFmt w:val="lowerLetter"/>
      <w:lvlText w:val="%5."/>
      <w:lvlJc w:val="left"/>
      <w:pPr>
        <w:ind w:left="4320" w:hanging="360"/>
      </w:pPr>
    </w:lvl>
    <w:lvl w:ilvl="5" w:tplc="AA1C82FA">
      <w:start w:val="1"/>
      <w:numFmt w:val="lowerRoman"/>
      <w:lvlText w:val="%6."/>
      <w:lvlJc w:val="right"/>
      <w:pPr>
        <w:ind w:left="5040" w:hanging="180"/>
      </w:pPr>
    </w:lvl>
    <w:lvl w:ilvl="6" w:tplc="1F568DAA">
      <w:start w:val="1"/>
      <w:numFmt w:val="decimal"/>
      <w:lvlText w:val="%7."/>
      <w:lvlJc w:val="left"/>
      <w:pPr>
        <w:ind w:left="5760" w:hanging="360"/>
      </w:pPr>
    </w:lvl>
    <w:lvl w:ilvl="7" w:tplc="32FA0F78">
      <w:start w:val="1"/>
      <w:numFmt w:val="lowerLetter"/>
      <w:lvlText w:val="%8."/>
      <w:lvlJc w:val="left"/>
      <w:pPr>
        <w:ind w:left="6480" w:hanging="360"/>
      </w:pPr>
    </w:lvl>
    <w:lvl w:ilvl="8" w:tplc="C714C070">
      <w:start w:val="1"/>
      <w:numFmt w:val="lowerRoman"/>
      <w:lvlText w:val="%9."/>
      <w:lvlJc w:val="right"/>
      <w:pPr>
        <w:ind w:left="7200" w:hanging="180"/>
      </w:pPr>
    </w:lvl>
  </w:abstractNum>
  <w:abstractNum w:abstractNumId="12" w15:restartNumberingAfterBreak="0">
    <w:nsid w:val="21C9C951"/>
    <w:multiLevelType w:val="hybridMultilevel"/>
    <w:tmpl w:val="8794D4B2"/>
    <w:lvl w:ilvl="0" w:tplc="6158F804">
      <w:start w:val="1"/>
      <w:numFmt w:val="decimal"/>
      <w:lvlText w:val="(%1)"/>
      <w:lvlJc w:val="left"/>
      <w:pPr>
        <w:ind w:left="1080" w:hanging="360"/>
      </w:pPr>
    </w:lvl>
    <w:lvl w:ilvl="1" w:tplc="745A3C52">
      <w:start w:val="1"/>
      <w:numFmt w:val="decimal"/>
      <w:lvlText w:val="(%2)"/>
      <w:lvlJc w:val="left"/>
      <w:pPr>
        <w:ind w:left="1800" w:hanging="360"/>
      </w:pPr>
    </w:lvl>
    <w:lvl w:ilvl="2" w:tplc="A74E044E">
      <w:start w:val="1"/>
      <w:numFmt w:val="lowerRoman"/>
      <w:lvlText w:val="%3."/>
      <w:lvlJc w:val="right"/>
      <w:pPr>
        <w:ind w:left="2520" w:hanging="180"/>
      </w:pPr>
    </w:lvl>
    <w:lvl w:ilvl="3" w:tplc="5CF0F8FA">
      <w:start w:val="1"/>
      <w:numFmt w:val="decimal"/>
      <w:lvlText w:val="%4."/>
      <w:lvlJc w:val="left"/>
      <w:pPr>
        <w:ind w:left="3240" w:hanging="360"/>
      </w:pPr>
    </w:lvl>
    <w:lvl w:ilvl="4" w:tplc="4C76A0A6">
      <w:start w:val="1"/>
      <w:numFmt w:val="lowerLetter"/>
      <w:lvlText w:val="%5."/>
      <w:lvlJc w:val="left"/>
      <w:pPr>
        <w:ind w:left="3960" w:hanging="360"/>
      </w:pPr>
    </w:lvl>
    <w:lvl w:ilvl="5" w:tplc="B1BC1CE8">
      <w:start w:val="1"/>
      <w:numFmt w:val="lowerRoman"/>
      <w:lvlText w:val="%6."/>
      <w:lvlJc w:val="right"/>
      <w:pPr>
        <w:ind w:left="4680" w:hanging="180"/>
      </w:pPr>
    </w:lvl>
    <w:lvl w:ilvl="6" w:tplc="5D064D68">
      <w:start w:val="1"/>
      <w:numFmt w:val="decimal"/>
      <w:lvlText w:val="%7."/>
      <w:lvlJc w:val="left"/>
      <w:pPr>
        <w:ind w:left="5400" w:hanging="360"/>
      </w:pPr>
    </w:lvl>
    <w:lvl w:ilvl="7" w:tplc="EDDCC3B6">
      <w:start w:val="1"/>
      <w:numFmt w:val="lowerLetter"/>
      <w:lvlText w:val="%8."/>
      <w:lvlJc w:val="left"/>
      <w:pPr>
        <w:ind w:left="6120" w:hanging="360"/>
      </w:pPr>
    </w:lvl>
    <w:lvl w:ilvl="8" w:tplc="CCFEE7BC">
      <w:start w:val="1"/>
      <w:numFmt w:val="lowerRoman"/>
      <w:lvlText w:val="%9."/>
      <w:lvlJc w:val="right"/>
      <w:pPr>
        <w:ind w:left="6840" w:hanging="180"/>
      </w:pPr>
    </w:lvl>
  </w:abstractNum>
  <w:abstractNum w:abstractNumId="13" w15:restartNumberingAfterBreak="0">
    <w:nsid w:val="25532C41"/>
    <w:multiLevelType w:val="hybridMultilevel"/>
    <w:tmpl w:val="E2882C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104490"/>
    <w:multiLevelType w:val="hybridMultilevel"/>
    <w:tmpl w:val="2A3821F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7B13883"/>
    <w:multiLevelType w:val="hybridMultilevel"/>
    <w:tmpl w:val="10C47898"/>
    <w:lvl w:ilvl="0" w:tplc="D9180BD4">
      <w:start w:val="1"/>
      <w:numFmt w:val="lowerLetter"/>
      <w:lvlText w:val="(%1)"/>
      <w:lvlJc w:val="left"/>
      <w:pPr>
        <w:ind w:left="360" w:hanging="360"/>
      </w:pPr>
    </w:lvl>
    <w:lvl w:ilvl="1" w:tplc="2B1E9412">
      <w:start w:val="1"/>
      <w:numFmt w:val="lowerLetter"/>
      <w:lvlText w:val="%2."/>
      <w:lvlJc w:val="left"/>
      <w:pPr>
        <w:ind w:left="1080" w:hanging="360"/>
      </w:pPr>
    </w:lvl>
    <w:lvl w:ilvl="2" w:tplc="E48EA57C">
      <w:start w:val="1"/>
      <w:numFmt w:val="lowerRoman"/>
      <w:lvlText w:val="%3."/>
      <w:lvlJc w:val="right"/>
      <w:pPr>
        <w:ind w:left="1800" w:hanging="180"/>
      </w:pPr>
    </w:lvl>
    <w:lvl w:ilvl="3" w:tplc="31781778">
      <w:start w:val="1"/>
      <w:numFmt w:val="decimal"/>
      <w:lvlText w:val="%4."/>
      <w:lvlJc w:val="left"/>
      <w:pPr>
        <w:ind w:left="2520" w:hanging="360"/>
      </w:pPr>
    </w:lvl>
    <w:lvl w:ilvl="4" w:tplc="A2786160">
      <w:start w:val="1"/>
      <w:numFmt w:val="lowerLetter"/>
      <w:lvlText w:val="%5."/>
      <w:lvlJc w:val="left"/>
      <w:pPr>
        <w:ind w:left="3240" w:hanging="360"/>
      </w:pPr>
    </w:lvl>
    <w:lvl w:ilvl="5" w:tplc="02F83F68">
      <w:start w:val="1"/>
      <w:numFmt w:val="lowerRoman"/>
      <w:lvlText w:val="%6."/>
      <w:lvlJc w:val="right"/>
      <w:pPr>
        <w:ind w:left="3960" w:hanging="180"/>
      </w:pPr>
    </w:lvl>
    <w:lvl w:ilvl="6" w:tplc="E9DAD2AC">
      <w:start w:val="1"/>
      <w:numFmt w:val="decimal"/>
      <w:lvlText w:val="%7."/>
      <w:lvlJc w:val="left"/>
      <w:pPr>
        <w:ind w:left="4680" w:hanging="360"/>
      </w:pPr>
    </w:lvl>
    <w:lvl w:ilvl="7" w:tplc="89DC62CA">
      <w:start w:val="1"/>
      <w:numFmt w:val="lowerLetter"/>
      <w:lvlText w:val="%8."/>
      <w:lvlJc w:val="left"/>
      <w:pPr>
        <w:ind w:left="5400" w:hanging="360"/>
      </w:pPr>
    </w:lvl>
    <w:lvl w:ilvl="8" w:tplc="3FE6EC4C">
      <w:start w:val="1"/>
      <w:numFmt w:val="lowerRoman"/>
      <w:lvlText w:val="%9."/>
      <w:lvlJc w:val="right"/>
      <w:pPr>
        <w:ind w:left="6120" w:hanging="180"/>
      </w:pPr>
    </w:lvl>
  </w:abstractNum>
  <w:abstractNum w:abstractNumId="16" w15:restartNumberingAfterBreak="0">
    <w:nsid w:val="28882CF3"/>
    <w:multiLevelType w:val="hybridMultilevel"/>
    <w:tmpl w:val="B00432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4A1A4C"/>
    <w:multiLevelType w:val="hybridMultilevel"/>
    <w:tmpl w:val="30C68050"/>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1806C2E"/>
    <w:multiLevelType w:val="hybridMultilevel"/>
    <w:tmpl w:val="3E08062C"/>
    <w:lvl w:ilvl="0" w:tplc="402401FC">
      <w:start w:val="9"/>
      <w:numFmt w:val="decimal"/>
      <w:lvlText w:val="(%1)"/>
      <w:lvlJc w:val="left"/>
      <w:pPr>
        <w:ind w:left="1080" w:hanging="360"/>
      </w:pPr>
    </w:lvl>
    <w:lvl w:ilvl="1" w:tplc="67802086">
      <w:start w:val="1"/>
      <w:numFmt w:val="lowerLetter"/>
      <w:lvlText w:val="%2."/>
      <w:lvlJc w:val="left"/>
      <w:pPr>
        <w:ind w:left="1800" w:hanging="360"/>
      </w:pPr>
    </w:lvl>
    <w:lvl w:ilvl="2" w:tplc="29BA47F2">
      <w:start w:val="1"/>
      <w:numFmt w:val="lowerRoman"/>
      <w:lvlText w:val="%3."/>
      <w:lvlJc w:val="right"/>
      <w:pPr>
        <w:ind w:left="2520" w:hanging="180"/>
      </w:pPr>
    </w:lvl>
    <w:lvl w:ilvl="3" w:tplc="727C91CC">
      <w:start w:val="1"/>
      <w:numFmt w:val="decimal"/>
      <w:lvlText w:val="%4."/>
      <w:lvlJc w:val="left"/>
      <w:pPr>
        <w:ind w:left="3240" w:hanging="360"/>
      </w:pPr>
    </w:lvl>
    <w:lvl w:ilvl="4" w:tplc="EBFEF5E4">
      <w:start w:val="1"/>
      <w:numFmt w:val="lowerLetter"/>
      <w:lvlText w:val="%5."/>
      <w:lvlJc w:val="left"/>
      <w:pPr>
        <w:ind w:left="3960" w:hanging="360"/>
      </w:pPr>
    </w:lvl>
    <w:lvl w:ilvl="5" w:tplc="F334BA18">
      <w:start w:val="1"/>
      <w:numFmt w:val="lowerRoman"/>
      <w:lvlText w:val="%6."/>
      <w:lvlJc w:val="right"/>
      <w:pPr>
        <w:ind w:left="4680" w:hanging="180"/>
      </w:pPr>
    </w:lvl>
    <w:lvl w:ilvl="6" w:tplc="A6E40540">
      <w:start w:val="1"/>
      <w:numFmt w:val="decimal"/>
      <w:lvlText w:val="%7."/>
      <w:lvlJc w:val="left"/>
      <w:pPr>
        <w:ind w:left="5400" w:hanging="360"/>
      </w:pPr>
    </w:lvl>
    <w:lvl w:ilvl="7" w:tplc="E8AE1AE6">
      <w:start w:val="1"/>
      <w:numFmt w:val="lowerLetter"/>
      <w:lvlText w:val="%8."/>
      <w:lvlJc w:val="left"/>
      <w:pPr>
        <w:ind w:left="6120" w:hanging="360"/>
      </w:pPr>
    </w:lvl>
    <w:lvl w:ilvl="8" w:tplc="6492A688">
      <w:start w:val="1"/>
      <w:numFmt w:val="lowerRoman"/>
      <w:lvlText w:val="%9."/>
      <w:lvlJc w:val="right"/>
      <w:pPr>
        <w:ind w:left="6840" w:hanging="180"/>
      </w:pPr>
    </w:lvl>
  </w:abstractNum>
  <w:abstractNum w:abstractNumId="19" w15:restartNumberingAfterBreak="0">
    <w:nsid w:val="32F8CCD8"/>
    <w:multiLevelType w:val="hybridMultilevel"/>
    <w:tmpl w:val="6C70A200"/>
    <w:lvl w:ilvl="0" w:tplc="4B00ACD2">
      <w:start w:val="1"/>
      <w:numFmt w:val="decimal"/>
      <w:lvlText w:val="(%1)"/>
      <w:lvlJc w:val="left"/>
      <w:pPr>
        <w:ind w:left="1800" w:hanging="360"/>
      </w:pPr>
    </w:lvl>
    <w:lvl w:ilvl="1" w:tplc="9A10CB72">
      <w:start w:val="1"/>
      <w:numFmt w:val="lowerLetter"/>
      <w:lvlText w:val="%2."/>
      <w:lvlJc w:val="left"/>
      <w:pPr>
        <w:ind w:left="2520" w:hanging="360"/>
      </w:pPr>
    </w:lvl>
    <w:lvl w:ilvl="2" w:tplc="556EF210">
      <w:start w:val="1"/>
      <w:numFmt w:val="lowerRoman"/>
      <w:lvlText w:val="%3."/>
      <w:lvlJc w:val="right"/>
      <w:pPr>
        <w:ind w:left="3240" w:hanging="180"/>
      </w:pPr>
    </w:lvl>
    <w:lvl w:ilvl="3" w:tplc="0E9834B2">
      <w:start w:val="1"/>
      <w:numFmt w:val="decimal"/>
      <w:lvlText w:val="%4."/>
      <w:lvlJc w:val="left"/>
      <w:pPr>
        <w:ind w:left="3960" w:hanging="360"/>
      </w:pPr>
    </w:lvl>
    <w:lvl w:ilvl="4" w:tplc="22CA02CE">
      <w:start w:val="1"/>
      <w:numFmt w:val="lowerLetter"/>
      <w:lvlText w:val="%5."/>
      <w:lvlJc w:val="left"/>
      <w:pPr>
        <w:ind w:left="4680" w:hanging="360"/>
      </w:pPr>
    </w:lvl>
    <w:lvl w:ilvl="5" w:tplc="DFC6309E">
      <w:start w:val="1"/>
      <w:numFmt w:val="lowerRoman"/>
      <w:lvlText w:val="%6."/>
      <w:lvlJc w:val="right"/>
      <w:pPr>
        <w:ind w:left="5400" w:hanging="180"/>
      </w:pPr>
    </w:lvl>
    <w:lvl w:ilvl="6" w:tplc="68063FB6">
      <w:start w:val="1"/>
      <w:numFmt w:val="decimal"/>
      <w:lvlText w:val="%7."/>
      <w:lvlJc w:val="left"/>
      <w:pPr>
        <w:ind w:left="6120" w:hanging="360"/>
      </w:pPr>
    </w:lvl>
    <w:lvl w:ilvl="7" w:tplc="8E804F10">
      <w:start w:val="1"/>
      <w:numFmt w:val="lowerLetter"/>
      <w:lvlText w:val="%8."/>
      <w:lvlJc w:val="left"/>
      <w:pPr>
        <w:ind w:left="6840" w:hanging="360"/>
      </w:pPr>
    </w:lvl>
    <w:lvl w:ilvl="8" w:tplc="9ACCF73A">
      <w:start w:val="1"/>
      <w:numFmt w:val="lowerRoman"/>
      <w:lvlText w:val="%9."/>
      <w:lvlJc w:val="right"/>
      <w:pPr>
        <w:ind w:left="7560" w:hanging="180"/>
      </w:pPr>
    </w:lvl>
  </w:abstractNum>
  <w:abstractNum w:abstractNumId="20" w15:restartNumberingAfterBreak="0">
    <w:nsid w:val="3B112D64"/>
    <w:multiLevelType w:val="hybridMultilevel"/>
    <w:tmpl w:val="D96CA4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6AE34A"/>
    <w:multiLevelType w:val="hybridMultilevel"/>
    <w:tmpl w:val="7A326770"/>
    <w:lvl w:ilvl="0" w:tplc="98FA27C8">
      <w:start w:val="10"/>
      <w:numFmt w:val="lowerLetter"/>
      <w:lvlText w:val="%1."/>
      <w:lvlJc w:val="left"/>
      <w:pPr>
        <w:ind w:left="1080" w:hanging="360"/>
      </w:pPr>
    </w:lvl>
    <w:lvl w:ilvl="1" w:tplc="A454A328">
      <w:start w:val="1"/>
      <w:numFmt w:val="lowerLetter"/>
      <w:lvlText w:val="%2."/>
      <w:lvlJc w:val="left"/>
      <w:pPr>
        <w:ind w:left="1800" w:hanging="360"/>
      </w:pPr>
    </w:lvl>
    <w:lvl w:ilvl="2" w:tplc="C1380E8C">
      <w:start w:val="1"/>
      <w:numFmt w:val="lowerRoman"/>
      <w:lvlText w:val="%3."/>
      <w:lvlJc w:val="right"/>
      <w:pPr>
        <w:ind w:left="2520" w:hanging="180"/>
      </w:pPr>
    </w:lvl>
    <w:lvl w:ilvl="3" w:tplc="807A33E8">
      <w:start w:val="1"/>
      <w:numFmt w:val="decimal"/>
      <w:lvlText w:val="%4."/>
      <w:lvlJc w:val="left"/>
      <w:pPr>
        <w:ind w:left="3240" w:hanging="360"/>
      </w:pPr>
    </w:lvl>
    <w:lvl w:ilvl="4" w:tplc="BB763EC8">
      <w:start w:val="1"/>
      <w:numFmt w:val="lowerLetter"/>
      <w:lvlText w:val="%5."/>
      <w:lvlJc w:val="left"/>
      <w:pPr>
        <w:ind w:left="3960" w:hanging="360"/>
      </w:pPr>
    </w:lvl>
    <w:lvl w:ilvl="5" w:tplc="043A5C7E">
      <w:start w:val="1"/>
      <w:numFmt w:val="lowerRoman"/>
      <w:lvlText w:val="%6."/>
      <w:lvlJc w:val="right"/>
      <w:pPr>
        <w:ind w:left="4680" w:hanging="180"/>
      </w:pPr>
    </w:lvl>
    <w:lvl w:ilvl="6" w:tplc="A150FD70">
      <w:start w:val="1"/>
      <w:numFmt w:val="decimal"/>
      <w:lvlText w:val="%7."/>
      <w:lvlJc w:val="left"/>
      <w:pPr>
        <w:ind w:left="5400" w:hanging="360"/>
      </w:pPr>
    </w:lvl>
    <w:lvl w:ilvl="7" w:tplc="7108B5BE">
      <w:start w:val="1"/>
      <w:numFmt w:val="lowerLetter"/>
      <w:lvlText w:val="%8."/>
      <w:lvlJc w:val="left"/>
      <w:pPr>
        <w:ind w:left="6120" w:hanging="360"/>
      </w:pPr>
    </w:lvl>
    <w:lvl w:ilvl="8" w:tplc="B2D64D50">
      <w:start w:val="1"/>
      <w:numFmt w:val="lowerRoman"/>
      <w:lvlText w:val="%9."/>
      <w:lvlJc w:val="right"/>
      <w:pPr>
        <w:ind w:left="6840" w:hanging="180"/>
      </w:pPr>
    </w:lvl>
  </w:abstractNum>
  <w:abstractNum w:abstractNumId="22" w15:restartNumberingAfterBreak="0">
    <w:nsid w:val="424D3FAC"/>
    <w:multiLevelType w:val="hybridMultilevel"/>
    <w:tmpl w:val="31A01B96"/>
    <w:lvl w:ilvl="0" w:tplc="A6C8B5FC">
      <w:start w:val="88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25989B2"/>
    <w:multiLevelType w:val="hybridMultilevel"/>
    <w:tmpl w:val="2488D2F4"/>
    <w:lvl w:ilvl="0" w:tplc="5436F1EA">
      <w:start w:val="1"/>
      <w:numFmt w:val="lowerLetter"/>
      <w:lvlText w:val="%1."/>
      <w:lvlJc w:val="left"/>
      <w:pPr>
        <w:ind w:left="1080" w:hanging="360"/>
      </w:pPr>
    </w:lvl>
    <w:lvl w:ilvl="1" w:tplc="2FA2AAFA">
      <w:start w:val="1"/>
      <w:numFmt w:val="lowerLetter"/>
      <w:lvlText w:val="%2."/>
      <w:lvlJc w:val="left"/>
      <w:pPr>
        <w:ind w:left="1800" w:hanging="360"/>
      </w:pPr>
    </w:lvl>
    <w:lvl w:ilvl="2" w:tplc="A628EE38">
      <w:start w:val="1"/>
      <w:numFmt w:val="lowerRoman"/>
      <w:lvlText w:val="%3."/>
      <w:lvlJc w:val="right"/>
      <w:pPr>
        <w:ind w:left="2520" w:hanging="180"/>
      </w:pPr>
    </w:lvl>
    <w:lvl w:ilvl="3" w:tplc="72B28416">
      <w:start w:val="1"/>
      <w:numFmt w:val="decimal"/>
      <w:lvlText w:val="%4."/>
      <w:lvlJc w:val="left"/>
      <w:pPr>
        <w:ind w:left="3240" w:hanging="360"/>
      </w:pPr>
    </w:lvl>
    <w:lvl w:ilvl="4" w:tplc="B95C73F4">
      <w:start w:val="1"/>
      <w:numFmt w:val="lowerLetter"/>
      <w:lvlText w:val="%5."/>
      <w:lvlJc w:val="left"/>
      <w:pPr>
        <w:ind w:left="3960" w:hanging="360"/>
      </w:pPr>
    </w:lvl>
    <w:lvl w:ilvl="5" w:tplc="B36CEB9E">
      <w:start w:val="1"/>
      <w:numFmt w:val="lowerRoman"/>
      <w:lvlText w:val="%6."/>
      <w:lvlJc w:val="right"/>
      <w:pPr>
        <w:ind w:left="4680" w:hanging="180"/>
      </w:pPr>
    </w:lvl>
    <w:lvl w:ilvl="6" w:tplc="9AA88BE8">
      <w:start w:val="1"/>
      <w:numFmt w:val="decimal"/>
      <w:lvlText w:val="%7."/>
      <w:lvlJc w:val="left"/>
      <w:pPr>
        <w:ind w:left="5400" w:hanging="360"/>
      </w:pPr>
    </w:lvl>
    <w:lvl w:ilvl="7" w:tplc="BC827BE0">
      <w:start w:val="1"/>
      <w:numFmt w:val="lowerLetter"/>
      <w:lvlText w:val="%8."/>
      <w:lvlJc w:val="left"/>
      <w:pPr>
        <w:ind w:left="6120" w:hanging="360"/>
      </w:pPr>
    </w:lvl>
    <w:lvl w:ilvl="8" w:tplc="CDE09E6C">
      <w:start w:val="1"/>
      <w:numFmt w:val="lowerRoman"/>
      <w:lvlText w:val="%9."/>
      <w:lvlJc w:val="right"/>
      <w:pPr>
        <w:ind w:left="6840" w:hanging="180"/>
      </w:pPr>
    </w:lvl>
  </w:abstractNum>
  <w:abstractNum w:abstractNumId="24" w15:restartNumberingAfterBreak="0">
    <w:nsid w:val="46F484F5"/>
    <w:multiLevelType w:val="hybridMultilevel"/>
    <w:tmpl w:val="96222364"/>
    <w:lvl w:ilvl="0" w:tplc="FB28F0A4">
      <w:start w:val="1"/>
      <w:numFmt w:val="lowerLetter"/>
      <w:lvlText w:val="(%1)"/>
      <w:lvlJc w:val="left"/>
      <w:pPr>
        <w:ind w:left="1080" w:hanging="360"/>
      </w:pPr>
    </w:lvl>
    <w:lvl w:ilvl="1" w:tplc="5C0E143A">
      <w:start w:val="1"/>
      <w:numFmt w:val="decimal"/>
      <w:lvlText w:val="(%2)"/>
      <w:lvlJc w:val="left"/>
      <w:pPr>
        <w:ind w:left="1440" w:hanging="360"/>
      </w:pPr>
    </w:lvl>
    <w:lvl w:ilvl="2" w:tplc="5B483E34">
      <w:start w:val="1"/>
      <w:numFmt w:val="lowerRoman"/>
      <w:lvlText w:val="%3."/>
      <w:lvlJc w:val="right"/>
      <w:pPr>
        <w:ind w:left="2880" w:hanging="180"/>
      </w:pPr>
    </w:lvl>
    <w:lvl w:ilvl="3" w:tplc="C0BA13AC">
      <w:start w:val="1"/>
      <w:numFmt w:val="decimal"/>
      <w:lvlText w:val="%4."/>
      <w:lvlJc w:val="left"/>
      <w:pPr>
        <w:ind w:left="3600" w:hanging="360"/>
      </w:pPr>
    </w:lvl>
    <w:lvl w:ilvl="4" w:tplc="1C2E7424">
      <w:start w:val="1"/>
      <w:numFmt w:val="lowerLetter"/>
      <w:lvlText w:val="%5."/>
      <w:lvlJc w:val="left"/>
      <w:pPr>
        <w:ind w:left="4320" w:hanging="360"/>
      </w:pPr>
    </w:lvl>
    <w:lvl w:ilvl="5" w:tplc="0102FF0E">
      <w:start w:val="1"/>
      <w:numFmt w:val="lowerRoman"/>
      <w:lvlText w:val="%6."/>
      <w:lvlJc w:val="right"/>
      <w:pPr>
        <w:ind w:left="5040" w:hanging="180"/>
      </w:pPr>
    </w:lvl>
    <w:lvl w:ilvl="6" w:tplc="7C2E701A">
      <w:start w:val="1"/>
      <w:numFmt w:val="decimal"/>
      <w:lvlText w:val="%7."/>
      <w:lvlJc w:val="left"/>
      <w:pPr>
        <w:ind w:left="5760" w:hanging="360"/>
      </w:pPr>
    </w:lvl>
    <w:lvl w:ilvl="7" w:tplc="FBCA2E16">
      <w:start w:val="1"/>
      <w:numFmt w:val="lowerLetter"/>
      <w:lvlText w:val="%8."/>
      <w:lvlJc w:val="left"/>
      <w:pPr>
        <w:ind w:left="6480" w:hanging="360"/>
      </w:pPr>
    </w:lvl>
    <w:lvl w:ilvl="8" w:tplc="854AE994">
      <w:start w:val="1"/>
      <w:numFmt w:val="lowerRoman"/>
      <w:lvlText w:val="%9."/>
      <w:lvlJc w:val="right"/>
      <w:pPr>
        <w:ind w:left="7200" w:hanging="180"/>
      </w:pPr>
    </w:lvl>
  </w:abstractNum>
  <w:abstractNum w:abstractNumId="25" w15:restartNumberingAfterBreak="0">
    <w:nsid w:val="4A130DDE"/>
    <w:multiLevelType w:val="hybridMultilevel"/>
    <w:tmpl w:val="64382D8E"/>
    <w:lvl w:ilvl="0" w:tplc="04090001">
      <w:start w:val="1"/>
      <w:numFmt w:val="bullet"/>
      <w:lvlText w:val=""/>
      <w:lvlJc w:val="left"/>
      <w:pPr>
        <w:ind w:left="39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CD423F0"/>
    <w:multiLevelType w:val="hybridMultilevel"/>
    <w:tmpl w:val="E7C286D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587C054D"/>
    <w:multiLevelType w:val="hybridMultilevel"/>
    <w:tmpl w:val="802A514E"/>
    <w:lvl w:ilvl="0" w:tplc="8B7EC630">
      <w:start w:val="8"/>
      <w:numFmt w:val="decimal"/>
      <w:lvlText w:val="(%1)"/>
      <w:lvlJc w:val="left"/>
      <w:pPr>
        <w:ind w:left="1080" w:hanging="360"/>
      </w:pPr>
    </w:lvl>
    <w:lvl w:ilvl="1" w:tplc="A4B6762E">
      <w:start w:val="1"/>
      <w:numFmt w:val="lowerLetter"/>
      <w:lvlText w:val="%2."/>
      <w:lvlJc w:val="left"/>
      <w:pPr>
        <w:ind w:left="1800" w:hanging="360"/>
      </w:pPr>
    </w:lvl>
    <w:lvl w:ilvl="2" w:tplc="5F0A9694">
      <w:start w:val="1"/>
      <w:numFmt w:val="lowerRoman"/>
      <w:lvlText w:val="%3."/>
      <w:lvlJc w:val="right"/>
      <w:pPr>
        <w:ind w:left="2520" w:hanging="180"/>
      </w:pPr>
    </w:lvl>
    <w:lvl w:ilvl="3" w:tplc="234EF296">
      <w:start w:val="1"/>
      <w:numFmt w:val="decimal"/>
      <w:lvlText w:val="%4."/>
      <w:lvlJc w:val="left"/>
      <w:pPr>
        <w:ind w:left="3240" w:hanging="360"/>
      </w:pPr>
    </w:lvl>
    <w:lvl w:ilvl="4" w:tplc="0E7ACE92">
      <w:start w:val="1"/>
      <w:numFmt w:val="lowerLetter"/>
      <w:lvlText w:val="%5."/>
      <w:lvlJc w:val="left"/>
      <w:pPr>
        <w:ind w:left="3960" w:hanging="360"/>
      </w:pPr>
    </w:lvl>
    <w:lvl w:ilvl="5" w:tplc="42CACA18">
      <w:start w:val="1"/>
      <w:numFmt w:val="lowerRoman"/>
      <w:lvlText w:val="%6."/>
      <w:lvlJc w:val="right"/>
      <w:pPr>
        <w:ind w:left="4680" w:hanging="180"/>
      </w:pPr>
    </w:lvl>
    <w:lvl w:ilvl="6" w:tplc="908CB522">
      <w:start w:val="1"/>
      <w:numFmt w:val="decimal"/>
      <w:lvlText w:val="%7."/>
      <w:lvlJc w:val="left"/>
      <w:pPr>
        <w:ind w:left="5400" w:hanging="360"/>
      </w:pPr>
    </w:lvl>
    <w:lvl w:ilvl="7" w:tplc="6B04F03E">
      <w:start w:val="1"/>
      <w:numFmt w:val="lowerLetter"/>
      <w:lvlText w:val="%8."/>
      <w:lvlJc w:val="left"/>
      <w:pPr>
        <w:ind w:left="6120" w:hanging="360"/>
      </w:pPr>
    </w:lvl>
    <w:lvl w:ilvl="8" w:tplc="2AFC83E2">
      <w:start w:val="1"/>
      <w:numFmt w:val="lowerRoman"/>
      <w:lvlText w:val="%9."/>
      <w:lvlJc w:val="right"/>
      <w:pPr>
        <w:ind w:left="6840" w:hanging="180"/>
      </w:pPr>
    </w:lvl>
  </w:abstractNum>
  <w:abstractNum w:abstractNumId="28" w15:restartNumberingAfterBreak="0">
    <w:nsid w:val="59B114B8"/>
    <w:multiLevelType w:val="hybridMultilevel"/>
    <w:tmpl w:val="DC80C4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9FA9D5"/>
    <w:multiLevelType w:val="hybridMultilevel"/>
    <w:tmpl w:val="F5681A2E"/>
    <w:lvl w:ilvl="0" w:tplc="C71E7734">
      <w:start w:val="1"/>
      <w:numFmt w:val="decimal"/>
      <w:lvlText w:val="%1."/>
      <w:lvlJc w:val="left"/>
      <w:pPr>
        <w:ind w:left="720" w:hanging="360"/>
      </w:pPr>
    </w:lvl>
    <w:lvl w:ilvl="1" w:tplc="685AB496">
      <w:start w:val="1"/>
      <w:numFmt w:val="decimal"/>
      <w:lvlText w:val="(%2)"/>
      <w:lvlJc w:val="left"/>
      <w:pPr>
        <w:ind w:left="1440" w:hanging="360"/>
      </w:pPr>
    </w:lvl>
    <w:lvl w:ilvl="2" w:tplc="9036D8C2">
      <w:start w:val="1"/>
      <w:numFmt w:val="lowerRoman"/>
      <w:lvlText w:val="%3."/>
      <w:lvlJc w:val="right"/>
      <w:pPr>
        <w:ind w:left="2160" w:hanging="180"/>
      </w:pPr>
    </w:lvl>
    <w:lvl w:ilvl="3" w:tplc="15CC7A68">
      <w:start w:val="1"/>
      <w:numFmt w:val="decimal"/>
      <w:lvlText w:val="%4."/>
      <w:lvlJc w:val="left"/>
      <w:pPr>
        <w:ind w:left="2880" w:hanging="360"/>
      </w:pPr>
    </w:lvl>
    <w:lvl w:ilvl="4" w:tplc="6FEA01D0">
      <w:start w:val="1"/>
      <w:numFmt w:val="lowerLetter"/>
      <w:lvlText w:val="%5."/>
      <w:lvlJc w:val="left"/>
      <w:pPr>
        <w:ind w:left="3600" w:hanging="360"/>
      </w:pPr>
    </w:lvl>
    <w:lvl w:ilvl="5" w:tplc="E1807EFC">
      <w:start w:val="1"/>
      <w:numFmt w:val="lowerRoman"/>
      <w:lvlText w:val="%6."/>
      <w:lvlJc w:val="right"/>
      <w:pPr>
        <w:ind w:left="4320" w:hanging="180"/>
      </w:pPr>
    </w:lvl>
    <w:lvl w:ilvl="6" w:tplc="19B6CF5E">
      <w:start w:val="1"/>
      <w:numFmt w:val="decimal"/>
      <w:lvlText w:val="%7."/>
      <w:lvlJc w:val="left"/>
      <w:pPr>
        <w:ind w:left="5040" w:hanging="360"/>
      </w:pPr>
    </w:lvl>
    <w:lvl w:ilvl="7" w:tplc="DA9886CA">
      <w:start w:val="1"/>
      <w:numFmt w:val="lowerLetter"/>
      <w:lvlText w:val="%8."/>
      <w:lvlJc w:val="left"/>
      <w:pPr>
        <w:ind w:left="5760" w:hanging="360"/>
      </w:pPr>
    </w:lvl>
    <w:lvl w:ilvl="8" w:tplc="8DD21FFC">
      <w:start w:val="1"/>
      <w:numFmt w:val="lowerRoman"/>
      <w:lvlText w:val="%9."/>
      <w:lvlJc w:val="right"/>
      <w:pPr>
        <w:ind w:left="6480" w:hanging="180"/>
      </w:pPr>
    </w:lvl>
  </w:abstractNum>
  <w:abstractNum w:abstractNumId="30" w15:restartNumberingAfterBreak="0">
    <w:nsid w:val="5BBDC896"/>
    <w:multiLevelType w:val="hybridMultilevel"/>
    <w:tmpl w:val="3DE86080"/>
    <w:lvl w:ilvl="0" w:tplc="A84E4752">
      <w:start w:val="2"/>
      <w:numFmt w:val="lowerLetter"/>
      <w:lvlText w:val="(%1)"/>
      <w:lvlJc w:val="left"/>
      <w:pPr>
        <w:ind w:left="360" w:hanging="360"/>
      </w:pPr>
    </w:lvl>
    <w:lvl w:ilvl="1" w:tplc="64ACBAC4">
      <w:start w:val="1"/>
      <w:numFmt w:val="lowerLetter"/>
      <w:lvlText w:val="%2."/>
      <w:lvlJc w:val="left"/>
      <w:pPr>
        <w:ind w:left="1080" w:hanging="360"/>
      </w:pPr>
    </w:lvl>
    <w:lvl w:ilvl="2" w:tplc="78FCB9C6">
      <w:start w:val="1"/>
      <w:numFmt w:val="lowerRoman"/>
      <w:lvlText w:val="%3."/>
      <w:lvlJc w:val="right"/>
      <w:pPr>
        <w:ind w:left="1800" w:hanging="180"/>
      </w:pPr>
    </w:lvl>
    <w:lvl w:ilvl="3" w:tplc="54B89AAA">
      <w:start w:val="1"/>
      <w:numFmt w:val="decimal"/>
      <w:lvlText w:val="%4."/>
      <w:lvlJc w:val="left"/>
      <w:pPr>
        <w:ind w:left="2520" w:hanging="360"/>
      </w:pPr>
    </w:lvl>
    <w:lvl w:ilvl="4" w:tplc="17441014">
      <w:start w:val="1"/>
      <w:numFmt w:val="lowerLetter"/>
      <w:lvlText w:val="%5."/>
      <w:lvlJc w:val="left"/>
      <w:pPr>
        <w:ind w:left="3240" w:hanging="360"/>
      </w:pPr>
    </w:lvl>
    <w:lvl w:ilvl="5" w:tplc="2960CEF6">
      <w:start w:val="1"/>
      <w:numFmt w:val="lowerRoman"/>
      <w:lvlText w:val="%6."/>
      <w:lvlJc w:val="right"/>
      <w:pPr>
        <w:ind w:left="3960" w:hanging="180"/>
      </w:pPr>
    </w:lvl>
    <w:lvl w:ilvl="6" w:tplc="4D7A999C">
      <w:start w:val="1"/>
      <w:numFmt w:val="decimal"/>
      <w:lvlText w:val="%7."/>
      <w:lvlJc w:val="left"/>
      <w:pPr>
        <w:ind w:left="4680" w:hanging="360"/>
      </w:pPr>
    </w:lvl>
    <w:lvl w:ilvl="7" w:tplc="6584F0E6">
      <w:start w:val="1"/>
      <w:numFmt w:val="lowerLetter"/>
      <w:lvlText w:val="%8."/>
      <w:lvlJc w:val="left"/>
      <w:pPr>
        <w:ind w:left="5400" w:hanging="360"/>
      </w:pPr>
    </w:lvl>
    <w:lvl w:ilvl="8" w:tplc="4AFE5F34">
      <w:start w:val="1"/>
      <w:numFmt w:val="lowerRoman"/>
      <w:lvlText w:val="%9."/>
      <w:lvlJc w:val="right"/>
      <w:pPr>
        <w:ind w:left="6120" w:hanging="180"/>
      </w:pPr>
    </w:lvl>
  </w:abstractNum>
  <w:abstractNum w:abstractNumId="31" w15:restartNumberingAfterBreak="0">
    <w:nsid w:val="65D82109"/>
    <w:multiLevelType w:val="hybridMultilevel"/>
    <w:tmpl w:val="03123456"/>
    <w:lvl w:ilvl="0" w:tplc="14EE2DAE">
      <w:start w:val="1"/>
      <w:numFmt w:val="lowerLetter"/>
      <w:lvlText w:val="%1."/>
      <w:lvlJc w:val="left"/>
      <w:pPr>
        <w:ind w:left="1080" w:hanging="360"/>
      </w:pPr>
    </w:lvl>
    <w:lvl w:ilvl="1" w:tplc="D5EC4D46">
      <w:start w:val="1"/>
      <w:numFmt w:val="lowerLetter"/>
      <w:lvlText w:val="%2."/>
      <w:lvlJc w:val="left"/>
      <w:pPr>
        <w:ind w:left="1800" w:hanging="360"/>
      </w:pPr>
    </w:lvl>
    <w:lvl w:ilvl="2" w:tplc="D3B6A1F4">
      <w:start w:val="1"/>
      <w:numFmt w:val="lowerRoman"/>
      <w:lvlText w:val="%3."/>
      <w:lvlJc w:val="right"/>
      <w:pPr>
        <w:ind w:left="2520" w:hanging="180"/>
      </w:pPr>
    </w:lvl>
    <w:lvl w:ilvl="3" w:tplc="AEC8C36A">
      <w:start w:val="1"/>
      <w:numFmt w:val="decimal"/>
      <w:lvlText w:val="%4."/>
      <w:lvlJc w:val="left"/>
      <w:pPr>
        <w:ind w:left="3240" w:hanging="360"/>
      </w:pPr>
    </w:lvl>
    <w:lvl w:ilvl="4" w:tplc="327AE7A8">
      <w:start w:val="1"/>
      <w:numFmt w:val="lowerLetter"/>
      <w:lvlText w:val="%5."/>
      <w:lvlJc w:val="left"/>
      <w:pPr>
        <w:ind w:left="3960" w:hanging="360"/>
      </w:pPr>
    </w:lvl>
    <w:lvl w:ilvl="5" w:tplc="B9407EC8">
      <w:start w:val="1"/>
      <w:numFmt w:val="lowerRoman"/>
      <w:lvlText w:val="%6."/>
      <w:lvlJc w:val="right"/>
      <w:pPr>
        <w:ind w:left="4680" w:hanging="180"/>
      </w:pPr>
    </w:lvl>
    <w:lvl w:ilvl="6" w:tplc="63669868">
      <w:start w:val="1"/>
      <w:numFmt w:val="decimal"/>
      <w:lvlText w:val="%7."/>
      <w:lvlJc w:val="left"/>
      <w:pPr>
        <w:ind w:left="5400" w:hanging="360"/>
      </w:pPr>
    </w:lvl>
    <w:lvl w:ilvl="7" w:tplc="5DC49DC6">
      <w:start w:val="1"/>
      <w:numFmt w:val="lowerLetter"/>
      <w:lvlText w:val="%8."/>
      <w:lvlJc w:val="left"/>
      <w:pPr>
        <w:ind w:left="6120" w:hanging="360"/>
      </w:pPr>
    </w:lvl>
    <w:lvl w:ilvl="8" w:tplc="49B07ABE">
      <w:start w:val="1"/>
      <w:numFmt w:val="lowerRoman"/>
      <w:lvlText w:val="%9."/>
      <w:lvlJc w:val="right"/>
      <w:pPr>
        <w:ind w:left="6840" w:hanging="180"/>
      </w:pPr>
    </w:lvl>
  </w:abstractNum>
  <w:abstractNum w:abstractNumId="32" w15:restartNumberingAfterBreak="0">
    <w:nsid w:val="68B47E04"/>
    <w:multiLevelType w:val="hybridMultilevel"/>
    <w:tmpl w:val="7328461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6A8536AE"/>
    <w:multiLevelType w:val="hybridMultilevel"/>
    <w:tmpl w:val="DB98E4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AD25E85"/>
    <w:multiLevelType w:val="hybridMultilevel"/>
    <w:tmpl w:val="D42EA1DA"/>
    <w:lvl w:ilvl="0" w:tplc="9F889FFE">
      <w:start w:val="1"/>
      <w:numFmt w:val="decimal"/>
      <w:lvlText w:val="(%1)"/>
      <w:lvlJc w:val="left"/>
      <w:pPr>
        <w:ind w:left="1152" w:hanging="432"/>
      </w:pPr>
      <w:rPr>
        <w:rFonts w:hint="default"/>
      </w:rPr>
    </w:lvl>
    <w:lvl w:ilvl="1" w:tplc="07C8DFF0">
      <w:start w:val="1"/>
      <w:numFmt w:val="lowerLetter"/>
      <w:lvlText w:val="%2."/>
      <w:lvlJc w:val="left"/>
      <w:pPr>
        <w:ind w:left="1800" w:hanging="360"/>
      </w:pPr>
    </w:lvl>
    <w:lvl w:ilvl="2" w:tplc="AE6AB522">
      <w:start w:val="1"/>
      <w:numFmt w:val="lowerRoman"/>
      <w:lvlText w:val="%3."/>
      <w:lvlJc w:val="right"/>
      <w:pPr>
        <w:ind w:left="2520" w:hanging="180"/>
      </w:pPr>
    </w:lvl>
    <w:lvl w:ilvl="3" w:tplc="5962716A">
      <w:start w:val="1"/>
      <w:numFmt w:val="decimal"/>
      <w:lvlText w:val="%4."/>
      <w:lvlJc w:val="left"/>
      <w:pPr>
        <w:ind w:left="3240" w:hanging="360"/>
      </w:pPr>
    </w:lvl>
    <w:lvl w:ilvl="4" w:tplc="6BAE5984">
      <w:start w:val="1"/>
      <w:numFmt w:val="lowerLetter"/>
      <w:lvlText w:val="%5."/>
      <w:lvlJc w:val="left"/>
      <w:pPr>
        <w:ind w:left="3960" w:hanging="360"/>
      </w:pPr>
    </w:lvl>
    <w:lvl w:ilvl="5" w:tplc="73F62B54">
      <w:start w:val="1"/>
      <w:numFmt w:val="lowerRoman"/>
      <w:lvlText w:val="%6."/>
      <w:lvlJc w:val="right"/>
      <w:pPr>
        <w:ind w:left="4680" w:hanging="180"/>
      </w:pPr>
    </w:lvl>
    <w:lvl w:ilvl="6" w:tplc="BA5E2E04">
      <w:start w:val="1"/>
      <w:numFmt w:val="decimal"/>
      <w:lvlText w:val="%7."/>
      <w:lvlJc w:val="left"/>
      <w:pPr>
        <w:ind w:left="5400" w:hanging="360"/>
      </w:pPr>
    </w:lvl>
    <w:lvl w:ilvl="7" w:tplc="B83C5D42">
      <w:start w:val="1"/>
      <w:numFmt w:val="lowerLetter"/>
      <w:lvlText w:val="%8."/>
      <w:lvlJc w:val="left"/>
      <w:pPr>
        <w:ind w:left="6120" w:hanging="360"/>
      </w:pPr>
    </w:lvl>
    <w:lvl w:ilvl="8" w:tplc="2648E804">
      <w:start w:val="1"/>
      <w:numFmt w:val="lowerRoman"/>
      <w:lvlText w:val="%9."/>
      <w:lvlJc w:val="right"/>
      <w:pPr>
        <w:ind w:left="6840" w:hanging="180"/>
      </w:pPr>
    </w:lvl>
  </w:abstractNum>
  <w:abstractNum w:abstractNumId="35" w15:restartNumberingAfterBreak="0">
    <w:nsid w:val="72C35827"/>
    <w:multiLevelType w:val="hybridMultilevel"/>
    <w:tmpl w:val="D9DEBA68"/>
    <w:lvl w:ilvl="0" w:tplc="9F0AC444">
      <w:start w:val="1"/>
      <w:numFmt w:val="decimal"/>
      <w:lvlText w:val="%1."/>
      <w:lvlJc w:val="left"/>
      <w:pPr>
        <w:ind w:left="720" w:hanging="360"/>
      </w:pPr>
    </w:lvl>
    <w:lvl w:ilvl="1" w:tplc="F02A1C5E">
      <w:start w:val="1"/>
      <w:numFmt w:val="lowerLetter"/>
      <w:lvlText w:val="%2."/>
      <w:lvlJc w:val="left"/>
      <w:pPr>
        <w:ind w:left="1440" w:hanging="360"/>
      </w:pPr>
    </w:lvl>
    <w:lvl w:ilvl="2" w:tplc="B0505E24">
      <w:start w:val="1"/>
      <w:numFmt w:val="lowerRoman"/>
      <w:lvlText w:val="%3."/>
      <w:lvlJc w:val="right"/>
      <w:pPr>
        <w:ind w:left="2160" w:hanging="180"/>
      </w:pPr>
    </w:lvl>
    <w:lvl w:ilvl="3" w:tplc="114018E2">
      <w:start w:val="1"/>
      <w:numFmt w:val="decimal"/>
      <w:lvlText w:val="%4."/>
      <w:lvlJc w:val="left"/>
      <w:pPr>
        <w:ind w:left="2880" w:hanging="360"/>
      </w:pPr>
    </w:lvl>
    <w:lvl w:ilvl="4" w:tplc="EEB8B3AC">
      <w:start w:val="1"/>
      <w:numFmt w:val="lowerLetter"/>
      <w:lvlText w:val="%5."/>
      <w:lvlJc w:val="left"/>
      <w:pPr>
        <w:ind w:left="3600" w:hanging="360"/>
      </w:pPr>
    </w:lvl>
    <w:lvl w:ilvl="5" w:tplc="79B449B8">
      <w:start w:val="1"/>
      <w:numFmt w:val="lowerRoman"/>
      <w:lvlText w:val="%6."/>
      <w:lvlJc w:val="right"/>
      <w:pPr>
        <w:ind w:left="4320" w:hanging="180"/>
      </w:pPr>
    </w:lvl>
    <w:lvl w:ilvl="6" w:tplc="96FEFC22">
      <w:start w:val="1"/>
      <w:numFmt w:val="decimal"/>
      <w:lvlText w:val="%7."/>
      <w:lvlJc w:val="left"/>
      <w:pPr>
        <w:ind w:left="5040" w:hanging="360"/>
      </w:pPr>
    </w:lvl>
    <w:lvl w:ilvl="7" w:tplc="518A6E6A">
      <w:start w:val="1"/>
      <w:numFmt w:val="lowerLetter"/>
      <w:lvlText w:val="%8."/>
      <w:lvlJc w:val="left"/>
      <w:pPr>
        <w:ind w:left="5760" w:hanging="360"/>
      </w:pPr>
    </w:lvl>
    <w:lvl w:ilvl="8" w:tplc="3D6A6578">
      <w:start w:val="1"/>
      <w:numFmt w:val="lowerRoman"/>
      <w:lvlText w:val="%9."/>
      <w:lvlJc w:val="right"/>
      <w:pPr>
        <w:ind w:left="6480" w:hanging="180"/>
      </w:pPr>
    </w:lvl>
  </w:abstractNum>
  <w:num w:numId="1" w16cid:durableId="65865520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37905429">
    <w:abstractNumId w:val="26"/>
  </w:num>
  <w:num w:numId="3" w16cid:durableId="936717980">
    <w:abstractNumId w:val="32"/>
  </w:num>
  <w:num w:numId="4" w16cid:durableId="1133519679">
    <w:abstractNumId w:val="14"/>
  </w:num>
  <w:num w:numId="5" w16cid:durableId="1352149071">
    <w:abstractNumId w:val="28"/>
  </w:num>
  <w:num w:numId="6" w16cid:durableId="202063472">
    <w:abstractNumId w:val="20"/>
  </w:num>
  <w:num w:numId="7" w16cid:durableId="527138677">
    <w:abstractNumId w:val="1"/>
  </w:num>
  <w:num w:numId="8" w16cid:durableId="92019610">
    <w:abstractNumId w:val="16"/>
  </w:num>
  <w:num w:numId="9" w16cid:durableId="1732731587">
    <w:abstractNumId w:val="13"/>
  </w:num>
  <w:num w:numId="10" w16cid:durableId="674386333">
    <w:abstractNumId w:val="33"/>
  </w:num>
  <w:num w:numId="11" w16cid:durableId="290205920">
    <w:abstractNumId w:val="12"/>
  </w:num>
  <w:num w:numId="12" w16cid:durableId="812985300">
    <w:abstractNumId w:val="11"/>
  </w:num>
  <w:num w:numId="13" w16cid:durableId="542134609">
    <w:abstractNumId w:val="7"/>
  </w:num>
  <w:num w:numId="14" w16cid:durableId="1715737134">
    <w:abstractNumId w:val="3"/>
  </w:num>
  <w:num w:numId="15" w16cid:durableId="546455778">
    <w:abstractNumId w:val="34"/>
  </w:num>
  <w:num w:numId="16" w16cid:durableId="1840998623">
    <w:abstractNumId w:val="19"/>
  </w:num>
  <w:num w:numId="17" w16cid:durableId="1860771267">
    <w:abstractNumId w:val="24"/>
  </w:num>
  <w:num w:numId="18" w16cid:durableId="6502963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22148993">
    <w:abstractNumId w:val="30"/>
  </w:num>
  <w:num w:numId="20" w16cid:durableId="1375498890">
    <w:abstractNumId w:val="35"/>
  </w:num>
  <w:num w:numId="21" w16cid:durableId="2032221257">
    <w:abstractNumId w:val="15"/>
  </w:num>
  <w:num w:numId="22" w16cid:durableId="252056319">
    <w:abstractNumId w:val="10"/>
  </w:num>
  <w:num w:numId="23" w16cid:durableId="1859461218">
    <w:abstractNumId w:val="9"/>
  </w:num>
  <w:num w:numId="24" w16cid:durableId="376930243">
    <w:abstractNumId w:val="29"/>
  </w:num>
  <w:num w:numId="25" w16cid:durableId="531187579">
    <w:abstractNumId w:val="5"/>
  </w:num>
  <w:num w:numId="26" w16cid:durableId="19745405">
    <w:abstractNumId w:val="31"/>
  </w:num>
  <w:num w:numId="27" w16cid:durableId="1549103654">
    <w:abstractNumId w:val="2"/>
  </w:num>
  <w:num w:numId="28" w16cid:durableId="1813667251">
    <w:abstractNumId w:val="23"/>
  </w:num>
  <w:num w:numId="29" w16cid:durableId="204024969">
    <w:abstractNumId w:val="8"/>
  </w:num>
  <w:num w:numId="30" w16cid:durableId="221987819">
    <w:abstractNumId w:val="17"/>
  </w:num>
  <w:num w:numId="31" w16cid:durableId="444038568">
    <w:abstractNumId w:val="0"/>
  </w:num>
  <w:num w:numId="32" w16cid:durableId="1971665572">
    <w:abstractNumId w:val="18"/>
  </w:num>
  <w:num w:numId="33" w16cid:durableId="1810518194">
    <w:abstractNumId w:val="27"/>
  </w:num>
  <w:num w:numId="34" w16cid:durableId="112941739">
    <w:abstractNumId w:val="21"/>
  </w:num>
  <w:num w:numId="35" w16cid:durableId="332495908">
    <w:abstractNumId w:val="4"/>
  </w:num>
  <w:num w:numId="36" w16cid:durableId="1029840226">
    <w:abstractNumId w:val="2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ank" w:val="no"/>
    <w:docVar w:name="ExistingDoc" w:val="yes"/>
    <w:docVar w:name="Header" w:val="yes"/>
  </w:docVars>
  <w:rsids>
    <w:rsidRoot w:val="006D2B63"/>
    <w:rsid w:val="0000116C"/>
    <w:rsid w:val="00003795"/>
    <w:rsid w:val="00020A90"/>
    <w:rsid w:val="00026825"/>
    <w:rsid w:val="00041FAA"/>
    <w:rsid w:val="00057CB8"/>
    <w:rsid w:val="00063A6D"/>
    <w:rsid w:val="00076BBD"/>
    <w:rsid w:val="000A15B2"/>
    <w:rsid w:val="000A5910"/>
    <w:rsid w:val="000B29F7"/>
    <w:rsid w:val="000B6962"/>
    <w:rsid w:val="000C395D"/>
    <w:rsid w:val="000C4C76"/>
    <w:rsid w:val="000D0654"/>
    <w:rsid w:val="000D5880"/>
    <w:rsid w:val="000E31A5"/>
    <w:rsid w:val="000E6D7B"/>
    <w:rsid w:val="000F4EAE"/>
    <w:rsid w:val="00102D6A"/>
    <w:rsid w:val="00104DE5"/>
    <w:rsid w:val="00156D8B"/>
    <w:rsid w:val="00157166"/>
    <w:rsid w:val="00160ECD"/>
    <w:rsid w:val="00172602"/>
    <w:rsid w:val="00172A6C"/>
    <w:rsid w:val="0017775A"/>
    <w:rsid w:val="001823D7"/>
    <w:rsid w:val="001837A2"/>
    <w:rsid w:val="00185DB7"/>
    <w:rsid w:val="00194153"/>
    <w:rsid w:val="001A6428"/>
    <w:rsid w:val="001B52FF"/>
    <w:rsid w:val="001C2604"/>
    <w:rsid w:val="001D69F1"/>
    <w:rsid w:val="001E3E75"/>
    <w:rsid w:val="001F2E28"/>
    <w:rsid w:val="001F6A7E"/>
    <w:rsid w:val="0020463C"/>
    <w:rsid w:val="00204E24"/>
    <w:rsid w:val="0021643E"/>
    <w:rsid w:val="002276A2"/>
    <w:rsid w:val="00230AB2"/>
    <w:rsid w:val="00253F90"/>
    <w:rsid w:val="0025458B"/>
    <w:rsid w:val="00255245"/>
    <w:rsid w:val="00262BDF"/>
    <w:rsid w:val="002776C4"/>
    <w:rsid w:val="00280EC0"/>
    <w:rsid w:val="00285AC1"/>
    <w:rsid w:val="0028653C"/>
    <w:rsid w:val="002930DE"/>
    <w:rsid w:val="002A3C01"/>
    <w:rsid w:val="002B2CB2"/>
    <w:rsid w:val="002C09DD"/>
    <w:rsid w:val="002C0B89"/>
    <w:rsid w:val="002C6C1A"/>
    <w:rsid w:val="002D08B1"/>
    <w:rsid w:val="002F6F3F"/>
    <w:rsid w:val="00303CEE"/>
    <w:rsid w:val="003550E1"/>
    <w:rsid w:val="00393F10"/>
    <w:rsid w:val="003D03CB"/>
    <w:rsid w:val="003E0A9D"/>
    <w:rsid w:val="003F556A"/>
    <w:rsid w:val="003F7B24"/>
    <w:rsid w:val="004010DD"/>
    <w:rsid w:val="00406D36"/>
    <w:rsid w:val="004310BD"/>
    <w:rsid w:val="004708BF"/>
    <w:rsid w:val="004725BC"/>
    <w:rsid w:val="00493E59"/>
    <w:rsid w:val="004A0748"/>
    <w:rsid w:val="004A7CF5"/>
    <w:rsid w:val="004C72A0"/>
    <w:rsid w:val="004D2393"/>
    <w:rsid w:val="004D5953"/>
    <w:rsid w:val="00526B7B"/>
    <w:rsid w:val="00527FF7"/>
    <w:rsid w:val="00541D19"/>
    <w:rsid w:val="00544862"/>
    <w:rsid w:val="00550EB8"/>
    <w:rsid w:val="00554416"/>
    <w:rsid w:val="00560CDE"/>
    <w:rsid w:val="00560D7C"/>
    <w:rsid w:val="00567581"/>
    <w:rsid w:val="0059063E"/>
    <w:rsid w:val="00597053"/>
    <w:rsid w:val="005A3DA0"/>
    <w:rsid w:val="005A5764"/>
    <w:rsid w:val="005B122A"/>
    <w:rsid w:val="005B77EA"/>
    <w:rsid w:val="005E1B21"/>
    <w:rsid w:val="005F05EE"/>
    <w:rsid w:val="005F141F"/>
    <w:rsid w:val="005F36E0"/>
    <w:rsid w:val="005F655D"/>
    <w:rsid w:val="00611EC2"/>
    <w:rsid w:val="00622752"/>
    <w:rsid w:val="006340F2"/>
    <w:rsid w:val="00646C92"/>
    <w:rsid w:val="00646CD2"/>
    <w:rsid w:val="006613C8"/>
    <w:rsid w:val="00670A0C"/>
    <w:rsid w:val="006716D0"/>
    <w:rsid w:val="00684B2E"/>
    <w:rsid w:val="006A5445"/>
    <w:rsid w:val="006C5D76"/>
    <w:rsid w:val="006D2B63"/>
    <w:rsid w:val="006D33D5"/>
    <w:rsid w:val="006D7F99"/>
    <w:rsid w:val="006E5421"/>
    <w:rsid w:val="006F21FB"/>
    <w:rsid w:val="00723F60"/>
    <w:rsid w:val="00731C44"/>
    <w:rsid w:val="00736425"/>
    <w:rsid w:val="007373AA"/>
    <w:rsid w:val="00744FBE"/>
    <w:rsid w:val="007512CC"/>
    <w:rsid w:val="00762E6E"/>
    <w:rsid w:val="00773363"/>
    <w:rsid w:val="007751E7"/>
    <w:rsid w:val="0078316F"/>
    <w:rsid w:val="00783DF8"/>
    <w:rsid w:val="00791774"/>
    <w:rsid w:val="007A3107"/>
    <w:rsid w:val="007A6AEB"/>
    <w:rsid w:val="007D2469"/>
    <w:rsid w:val="007D4C62"/>
    <w:rsid w:val="007F19C1"/>
    <w:rsid w:val="007F3B5E"/>
    <w:rsid w:val="008157B4"/>
    <w:rsid w:val="008172B3"/>
    <w:rsid w:val="008221BF"/>
    <w:rsid w:val="008322A8"/>
    <w:rsid w:val="00842A76"/>
    <w:rsid w:val="00850395"/>
    <w:rsid w:val="008555B0"/>
    <w:rsid w:val="00864D77"/>
    <w:rsid w:val="00865C73"/>
    <w:rsid w:val="00872947"/>
    <w:rsid w:val="00885515"/>
    <w:rsid w:val="00892D07"/>
    <w:rsid w:val="00896C43"/>
    <w:rsid w:val="008A0A55"/>
    <w:rsid w:val="008B1064"/>
    <w:rsid w:val="008B5052"/>
    <w:rsid w:val="008E274D"/>
    <w:rsid w:val="008F0745"/>
    <w:rsid w:val="009016FC"/>
    <w:rsid w:val="00912DDC"/>
    <w:rsid w:val="009147FF"/>
    <w:rsid w:val="00924655"/>
    <w:rsid w:val="009621D3"/>
    <w:rsid w:val="00965B21"/>
    <w:rsid w:val="00975962"/>
    <w:rsid w:val="009836B4"/>
    <w:rsid w:val="00985E92"/>
    <w:rsid w:val="00992721"/>
    <w:rsid w:val="00996FF4"/>
    <w:rsid w:val="009A31AE"/>
    <w:rsid w:val="009B1250"/>
    <w:rsid w:val="009B18B7"/>
    <w:rsid w:val="009B3246"/>
    <w:rsid w:val="009B3FB3"/>
    <w:rsid w:val="009B7B5B"/>
    <w:rsid w:val="009D74E9"/>
    <w:rsid w:val="009F0E0B"/>
    <w:rsid w:val="009F7C73"/>
    <w:rsid w:val="00A12B9B"/>
    <w:rsid w:val="00A20EBF"/>
    <w:rsid w:val="00A266DF"/>
    <w:rsid w:val="00A5019F"/>
    <w:rsid w:val="00A5558C"/>
    <w:rsid w:val="00A56036"/>
    <w:rsid w:val="00A625F8"/>
    <w:rsid w:val="00A76C13"/>
    <w:rsid w:val="00AA61D0"/>
    <w:rsid w:val="00AB0FFA"/>
    <w:rsid w:val="00AC6ED0"/>
    <w:rsid w:val="00AD67E6"/>
    <w:rsid w:val="00AE45AB"/>
    <w:rsid w:val="00AE68A6"/>
    <w:rsid w:val="00B005B3"/>
    <w:rsid w:val="00B046DB"/>
    <w:rsid w:val="00B12A98"/>
    <w:rsid w:val="00B17245"/>
    <w:rsid w:val="00B224D1"/>
    <w:rsid w:val="00B451BF"/>
    <w:rsid w:val="00B530DB"/>
    <w:rsid w:val="00B70D54"/>
    <w:rsid w:val="00B91D64"/>
    <w:rsid w:val="00B9266E"/>
    <w:rsid w:val="00B934D9"/>
    <w:rsid w:val="00BA6D8D"/>
    <w:rsid w:val="00BB5799"/>
    <w:rsid w:val="00BC0997"/>
    <w:rsid w:val="00BC23AF"/>
    <w:rsid w:val="00BE33E5"/>
    <w:rsid w:val="00BF170A"/>
    <w:rsid w:val="00C10907"/>
    <w:rsid w:val="00C170FF"/>
    <w:rsid w:val="00C2207C"/>
    <w:rsid w:val="00C270B1"/>
    <w:rsid w:val="00C33D1D"/>
    <w:rsid w:val="00C37260"/>
    <w:rsid w:val="00C448D7"/>
    <w:rsid w:val="00C45365"/>
    <w:rsid w:val="00C526F6"/>
    <w:rsid w:val="00C71370"/>
    <w:rsid w:val="00C87DA8"/>
    <w:rsid w:val="00CA136A"/>
    <w:rsid w:val="00CB1CE6"/>
    <w:rsid w:val="00CC7A1A"/>
    <w:rsid w:val="00CD3DD3"/>
    <w:rsid w:val="00CE2206"/>
    <w:rsid w:val="00CF0730"/>
    <w:rsid w:val="00D0300A"/>
    <w:rsid w:val="00D06032"/>
    <w:rsid w:val="00D25AD4"/>
    <w:rsid w:val="00D3752C"/>
    <w:rsid w:val="00D41599"/>
    <w:rsid w:val="00D46F43"/>
    <w:rsid w:val="00D4701E"/>
    <w:rsid w:val="00D6171D"/>
    <w:rsid w:val="00D6284A"/>
    <w:rsid w:val="00D6364A"/>
    <w:rsid w:val="00D806AB"/>
    <w:rsid w:val="00D92120"/>
    <w:rsid w:val="00D953CB"/>
    <w:rsid w:val="00DA4866"/>
    <w:rsid w:val="00DA4F6D"/>
    <w:rsid w:val="00DC10B1"/>
    <w:rsid w:val="00DC190F"/>
    <w:rsid w:val="00DC7356"/>
    <w:rsid w:val="00DD30B5"/>
    <w:rsid w:val="00DE505F"/>
    <w:rsid w:val="00E039D7"/>
    <w:rsid w:val="00E1029D"/>
    <w:rsid w:val="00E15AEA"/>
    <w:rsid w:val="00E203C7"/>
    <w:rsid w:val="00E2069F"/>
    <w:rsid w:val="00E21386"/>
    <w:rsid w:val="00E22844"/>
    <w:rsid w:val="00E32F39"/>
    <w:rsid w:val="00E34BA6"/>
    <w:rsid w:val="00E35D9A"/>
    <w:rsid w:val="00E4228D"/>
    <w:rsid w:val="00E72A9E"/>
    <w:rsid w:val="00E77853"/>
    <w:rsid w:val="00E87DB9"/>
    <w:rsid w:val="00E908FD"/>
    <w:rsid w:val="00E90FF0"/>
    <w:rsid w:val="00E9192D"/>
    <w:rsid w:val="00E9408E"/>
    <w:rsid w:val="00E96993"/>
    <w:rsid w:val="00EB32C0"/>
    <w:rsid w:val="00EB6C31"/>
    <w:rsid w:val="00ED6546"/>
    <w:rsid w:val="00EF6E14"/>
    <w:rsid w:val="00F13B2D"/>
    <w:rsid w:val="00F14B7A"/>
    <w:rsid w:val="00F160F6"/>
    <w:rsid w:val="00F42B9F"/>
    <w:rsid w:val="00F5170B"/>
    <w:rsid w:val="00F62904"/>
    <w:rsid w:val="00F81DF7"/>
    <w:rsid w:val="00F8215D"/>
    <w:rsid w:val="00F866C8"/>
    <w:rsid w:val="00F9465D"/>
    <w:rsid w:val="00FA0268"/>
    <w:rsid w:val="00FB1F72"/>
    <w:rsid w:val="00FB2428"/>
    <w:rsid w:val="00FB3A02"/>
    <w:rsid w:val="00FB7FA5"/>
    <w:rsid w:val="00FE7F2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316FE6"/>
  <w15:docId w15:val="{2D5140F8-ED8E-4FBF-A29F-638447E45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0B1"/>
    <w:pPr>
      <w:jc w:val="both"/>
    </w:pPr>
    <w:rPr>
      <w:rFonts w:ascii="Arial" w:hAnsi="Arial" w:cs="Arial"/>
      <w:sz w:val="22"/>
    </w:rPr>
  </w:style>
  <w:style w:type="paragraph" w:styleId="Heading1">
    <w:name w:val="heading 1"/>
    <w:basedOn w:val="Normal"/>
    <w:next w:val="Normal"/>
    <w:link w:val="Heading1Char"/>
    <w:qFormat/>
    <w:rsid w:val="00DC10B1"/>
    <w:pPr>
      <w:keepNext/>
      <w:outlineLvl w:val="0"/>
    </w:pPr>
    <w:rPr>
      <w:b/>
      <w:caps/>
      <w:kern w:val="28"/>
    </w:rPr>
  </w:style>
  <w:style w:type="paragraph" w:styleId="Heading2">
    <w:name w:val="heading 2"/>
    <w:aliases w:val="Heading 2 Char2,Heading 2 Char1 Char,Heading 2 Char1"/>
    <w:basedOn w:val="Normal"/>
    <w:next w:val="Normal"/>
    <w:link w:val="Heading2Char"/>
    <w:qFormat/>
    <w:rsid w:val="00DC10B1"/>
    <w:pPr>
      <w:keepNext/>
      <w:spacing w:before="240" w:after="60"/>
      <w:outlineLvl w:val="1"/>
    </w:pPr>
    <w:rPr>
      <w:b/>
      <w:caps/>
    </w:rPr>
  </w:style>
  <w:style w:type="paragraph" w:styleId="Heading3">
    <w:name w:val="heading 3"/>
    <w:basedOn w:val="Normal"/>
    <w:next w:val="Normal"/>
    <w:qFormat/>
    <w:rsid w:val="00DC10B1"/>
    <w:pPr>
      <w:keepNext/>
      <w:outlineLvl w:val="2"/>
    </w:pPr>
    <w:rPr>
      <w:sz w:val="40"/>
    </w:rPr>
  </w:style>
  <w:style w:type="paragraph" w:styleId="Heading4">
    <w:name w:val="heading 4"/>
    <w:basedOn w:val="Normal"/>
    <w:next w:val="Normal"/>
    <w:link w:val="Heading4Char"/>
    <w:qFormat/>
    <w:rsid w:val="006D2B63"/>
    <w:pPr>
      <w:keepNext/>
      <w:spacing w:before="240" w:after="60"/>
      <w:outlineLvl w:val="3"/>
    </w:pPr>
    <w:rPr>
      <w:rFonts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DC10B1"/>
    <w:pPr>
      <w:framePr w:w="7920" w:h="1980" w:hRule="exact" w:hSpace="180" w:wrap="auto" w:hAnchor="page" w:xAlign="center" w:yAlign="bottom"/>
      <w:ind w:left="2880"/>
    </w:pPr>
  </w:style>
  <w:style w:type="paragraph" w:styleId="EnvelopeReturn">
    <w:name w:val="envelope return"/>
    <w:basedOn w:val="Normal"/>
    <w:rsid w:val="00DC10B1"/>
  </w:style>
  <w:style w:type="paragraph" w:styleId="Footer">
    <w:name w:val="footer"/>
    <w:basedOn w:val="Normal"/>
    <w:link w:val="FooterChar"/>
    <w:rsid w:val="00DC10B1"/>
    <w:pPr>
      <w:tabs>
        <w:tab w:val="center" w:pos="4320"/>
        <w:tab w:val="right" w:pos="8640"/>
      </w:tabs>
    </w:pPr>
  </w:style>
  <w:style w:type="paragraph" w:styleId="Header">
    <w:name w:val="header"/>
    <w:basedOn w:val="Normal"/>
    <w:link w:val="HeaderChar"/>
    <w:uiPriority w:val="99"/>
    <w:rsid w:val="00DC10B1"/>
    <w:pPr>
      <w:tabs>
        <w:tab w:val="center" w:pos="4320"/>
        <w:tab w:val="right" w:pos="8640"/>
      </w:tabs>
    </w:pPr>
  </w:style>
  <w:style w:type="paragraph" w:styleId="BodyText">
    <w:name w:val="Body Text"/>
    <w:basedOn w:val="Normal"/>
    <w:link w:val="BodyTextChar"/>
    <w:rsid w:val="00DC10B1"/>
  </w:style>
  <w:style w:type="character" w:styleId="Hyperlink">
    <w:name w:val="Hyperlink"/>
    <w:basedOn w:val="DefaultParagraphFont"/>
    <w:rsid w:val="00DC10B1"/>
    <w:rPr>
      <w:color w:val="0000FF"/>
      <w:u w:val="single"/>
    </w:rPr>
  </w:style>
  <w:style w:type="character" w:styleId="LineNumber">
    <w:name w:val="line number"/>
    <w:basedOn w:val="DefaultParagraphFont"/>
    <w:rsid w:val="00DC10B1"/>
  </w:style>
  <w:style w:type="character" w:styleId="PageNumber">
    <w:name w:val="page number"/>
    <w:basedOn w:val="DefaultParagraphFont"/>
    <w:rsid w:val="00DC10B1"/>
  </w:style>
  <w:style w:type="table" w:styleId="TableGrid">
    <w:name w:val="Table Grid"/>
    <w:basedOn w:val="TableNormal"/>
    <w:rsid w:val="00DC10B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C10B1"/>
    <w:pPr>
      <w:spacing w:line="360" w:lineRule="auto"/>
    </w:pPr>
    <w:rPr>
      <w:caps/>
      <w:sz w:val="20"/>
    </w:rPr>
  </w:style>
  <w:style w:type="paragraph" w:styleId="TOC2">
    <w:name w:val="toc 2"/>
    <w:basedOn w:val="Normal"/>
    <w:next w:val="Normal"/>
    <w:autoRedefine/>
    <w:uiPriority w:val="39"/>
    <w:rsid w:val="00DC10B1"/>
    <w:pPr>
      <w:spacing w:line="360" w:lineRule="auto"/>
    </w:pPr>
    <w:rPr>
      <w:caps/>
    </w:rPr>
  </w:style>
  <w:style w:type="paragraph" w:styleId="TOC3">
    <w:name w:val="toc 3"/>
    <w:basedOn w:val="Normal"/>
    <w:next w:val="Normal"/>
    <w:autoRedefine/>
    <w:semiHidden/>
    <w:rsid w:val="00DC10B1"/>
    <w:pPr>
      <w:spacing w:line="360" w:lineRule="auto"/>
    </w:pPr>
    <w:rPr>
      <w:caps/>
    </w:rPr>
  </w:style>
  <w:style w:type="paragraph" w:styleId="TOC4">
    <w:name w:val="toc 4"/>
    <w:basedOn w:val="Normal"/>
    <w:next w:val="Normal"/>
    <w:autoRedefine/>
    <w:semiHidden/>
    <w:rsid w:val="00DC10B1"/>
    <w:pPr>
      <w:ind w:left="600"/>
    </w:pPr>
  </w:style>
  <w:style w:type="paragraph" w:styleId="TOC5">
    <w:name w:val="toc 5"/>
    <w:basedOn w:val="Normal"/>
    <w:next w:val="Normal"/>
    <w:autoRedefine/>
    <w:semiHidden/>
    <w:rsid w:val="00DC10B1"/>
    <w:pPr>
      <w:ind w:left="800"/>
    </w:pPr>
  </w:style>
  <w:style w:type="paragraph" w:styleId="TOC6">
    <w:name w:val="toc 6"/>
    <w:basedOn w:val="Normal"/>
    <w:next w:val="Normal"/>
    <w:autoRedefine/>
    <w:semiHidden/>
    <w:rsid w:val="00DC10B1"/>
    <w:pPr>
      <w:ind w:left="1000"/>
    </w:pPr>
  </w:style>
  <w:style w:type="paragraph" w:styleId="TOC7">
    <w:name w:val="toc 7"/>
    <w:basedOn w:val="Normal"/>
    <w:next w:val="Normal"/>
    <w:autoRedefine/>
    <w:semiHidden/>
    <w:rsid w:val="00DC10B1"/>
    <w:pPr>
      <w:ind w:left="1200"/>
    </w:pPr>
  </w:style>
  <w:style w:type="paragraph" w:styleId="TOC8">
    <w:name w:val="toc 8"/>
    <w:basedOn w:val="Normal"/>
    <w:next w:val="Normal"/>
    <w:autoRedefine/>
    <w:semiHidden/>
    <w:rsid w:val="00DC10B1"/>
    <w:pPr>
      <w:ind w:left="1400"/>
    </w:pPr>
  </w:style>
  <w:style w:type="paragraph" w:styleId="TOC9">
    <w:name w:val="toc 9"/>
    <w:basedOn w:val="Normal"/>
    <w:next w:val="Normal"/>
    <w:autoRedefine/>
    <w:semiHidden/>
    <w:rsid w:val="00DC10B1"/>
    <w:pPr>
      <w:ind w:left="1600"/>
    </w:pPr>
  </w:style>
  <w:style w:type="paragraph" w:customStyle="1" w:styleId="TOCStyle">
    <w:name w:val="TOCStyle"/>
    <w:basedOn w:val="Normal"/>
    <w:autoRedefine/>
    <w:rsid w:val="00DC10B1"/>
    <w:pPr>
      <w:spacing w:line="360" w:lineRule="auto"/>
    </w:pPr>
    <w:rPr>
      <w:caps/>
      <w:noProof/>
    </w:rPr>
  </w:style>
  <w:style w:type="paragraph" w:customStyle="1" w:styleId="SPIndex">
    <w:name w:val="SPIndex"/>
    <w:basedOn w:val="Normal"/>
    <w:qFormat/>
    <w:rsid w:val="00DA4866"/>
    <w:pPr>
      <w:ind w:right="-14"/>
      <w:jc w:val="center"/>
    </w:pPr>
    <w:rPr>
      <w:rFonts w:cs="Times New Roman"/>
      <w:sz w:val="18"/>
      <w:szCs w:val="18"/>
    </w:rPr>
  </w:style>
  <w:style w:type="character" w:customStyle="1" w:styleId="Heading1Char">
    <w:name w:val="Heading 1 Char"/>
    <w:basedOn w:val="DefaultParagraphFont"/>
    <w:link w:val="Heading1"/>
    <w:rsid w:val="006A5445"/>
    <w:rPr>
      <w:rFonts w:ascii="Arial" w:hAnsi="Arial" w:cs="Arial"/>
      <w:b/>
      <w:caps/>
      <w:kern w:val="28"/>
      <w:sz w:val="22"/>
    </w:rPr>
  </w:style>
  <w:style w:type="character" w:styleId="PlaceholderText">
    <w:name w:val="Placeholder Text"/>
    <w:basedOn w:val="DefaultParagraphFont"/>
    <w:uiPriority w:val="99"/>
    <w:semiHidden/>
    <w:rsid w:val="005B122A"/>
    <w:rPr>
      <w:color w:val="808080"/>
    </w:rPr>
  </w:style>
  <w:style w:type="character" w:customStyle="1" w:styleId="Style2">
    <w:name w:val="Style2"/>
    <w:basedOn w:val="DefaultParagraphFont"/>
    <w:uiPriority w:val="1"/>
    <w:rsid w:val="005B122A"/>
    <w:rPr>
      <w:rFonts w:ascii="Arial" w:hAnsi="Arial"/>
      <w:b/>
      <w:sz w:val="22"/>
    </w:rPr>
  </w:style>
  <w:style w:type="paragraph" w:styleId="BalloonText">
    <w:name w:val="Balloon Text"/>
    <w:basedOn w:val="Normal"/>
    <w:link w:val="BalloonTextChar"/>
    <w:rsid w:val="005B122A"/>
    <w:rPr>
      <w:rFonts w:ascii="Tahoma" w:hAnsi="Tahoma" w:cs="Tahoma"/>
      <w:sz w:val="16"/>
      <w:szCs w:val="16"/>
    </w:rPr>
  </w:style>
  <w:style w:type="character" w:customStyle="1" w:styleId="BalloonTextChar">
    <w:name w:val="Balloon Text Char"/>
    <w:basedOn w:val="DefaultParagraphFont"/>
    <w:link w:val="BalloonText"/>
    <w:rsid w:val="005B122A"/>
    <w:rPr>
      <w:rFonts w:ascii="Tahoma" w:hAnsi="Tahoma" w:cs="Tahoma"/>
      <w:sz w:val="16"/>
      <w:szCs w:val="16"/>
    </w:rPr>
  </w:style>
  <w:style w:type="character" w:customStyle="1" w:styleId="HeaderChar">
    <w:name w:val="Header Char"/>
    <w:basedOn w:val="DefaultParagraphFont"/>
    <w:link w:val="Header"/>
    <w:uiPriority w:val="99"/>
    <w:rsid w:val="00554416"/>
    <w:rPr>
      <w:rFonts w:ascii="Arial" w:hAnsi="Arial" w:cs="Arial"/>
      <w:sz w:val="22"/>
    </w:rPr>
  </w:style>
  <w:style w:type="paragraph" w:styleId="ListParagraph">
    <w:name w:val="List Paragraph"/>
    <w:basedOn w:val="Normal"/>
    <w:uiPriority w:val="34"/>
    <w:qFormat/>
    <w:rsid w:val="00D6171D"/>
    <w:pPr>
      <w:ind w:left="720"/>
      <w:contextualSpacing/>
    </w:pPr>
  </w:style>
  <w:style w:type="character" w:customStyle="1" w:styleId="Heading2Char">
    <w:name w:val="Heading 2 Char"/>
    <w:aliases w:val="Heading 2 Char2 Char,Heading 2 Char1 Char Char,Heading 2 Char1 Char1"/>
    <w:link w:val="Heading2"/>
    <w:rsid w:val="006D2B63"/>
    <w:rPr>
      <w:rFonts w:ascii="Arial" w:hAnsi="Arial" w:cs="Arial"/>
      <w:b/>
      <w:caps/>
      <w:sz w:val="22"/>
    </w:rPr>
  </w:style>
  <w:style w:type="character" w:customStyle="1" w:styleId="Heading3Char">
    <w:name w:val="Heading 3 Char"/>
    <w:rsid w:val="006D2B63"/>
    <w:rPr>
      <w:rFonts w:ascii="Arial" w:hAnsi="Arial" w:cs="Arial" w:hint="default"/>
      <w:noProof w:val="0"/>
      <w:sz w:val="22"/>
      <w:u w:val="single"/>
      <w:lang w:val="en-US" w:eastAsia="en-US" w:bidi="ar-SA"/>
    </w:rPr>
  </w:style>
  <w:style w:type="paragraph" w:customStyle="1" w:styleId="Default">
    <w:name w:val="Default"/>
    <w:rsid w:val="006D2B63"/>
    <w:pPr>
      <w:autoSpaceDE w:val="0"/>
      <w:autoSpaceDN w:val="0"/>
      <w:adjustRightInd w:val="0"/>
    </w:pPr>
    <w:rPr>
      <w:rFonts w:ascii="Arial" w:hAnsi="Arial" w:cs="Arial"/>
      <w:color w:val="000000"/>
      <w:sz w:val="24"/>
      <w:szCs w:val="24"/>
    </w:rPr>
  </w:style>
  <w:style w:type="paragraph" w:styleId="NoSpacing">
    <w:name w:val="No Spacing"/>
    <w:link w:val="NoSpacingChar"/>
    <w:uiPriority w:val="1"/>
    <w:qFormat/>
    <w:rsid w:val="006D2B63"/>
    <w:rPr>
      <w:rFonts w:ascii="Calibri" w:hAnsi="Calibri"/>
      <w:sz w:val="22"/>
      <w:szCs w:val="22"/>
    </w:rPr>
  </w:style>
  <w:style w:type="character" w:customStyle="1" w:styleId="NoSpacingChar">
    <w:name w:val="No Spacing Char"/>
    <w:link w:val="NoSpacing"/>
    <w:uiPriority w:val="1"/>
    <w:rsid w:val="006D2B63"/>
    <w:rPr>
      <w:rFonts w:ascii="Calibri" w:hAnsi="Calibri"/>
      <w:sz w:val="22"/>
      <w:szCs w:val="22"/>
    </w:rPr>
  </w:style>
  <w:style w:type="character" w:customStyle="1" w:styleId="Heading4Char">
    <w:name w:val="Heading 4 Char"/>
    <w:basedOn w:val="DefaultParagraphFont"/>
    <w:link w:val="Heading4"/>
    <w:rsid w:val="006D2B63"/>
    <w:rPr>
      <w:rFonts w:ascii="Arial" w:hAnsi="Arial"/>
      <w:b/>
      <w:sz w:val="22"/>
    </w:rPr>
  </w:style>
  <w:style w:type="paragraph" w:customStyle="1" w:styleId="DefaultText">
    <w:name w:val="Default Text"/>
    <w:basedOn w:val="Normal"/>
    <w:rsid w:val="006D2B63"/>
    <w:rPr>
      <w:rFonts w:cs="Times New Roman"/>
      <w:sz w:val="24"/>
    </w:rPr>
  </w:style>
  <w:style w:type="paragraph" w:customStyle="1" w:styleId="p2">
    <w:name w:val="p2"/>
    <w:basedOn w:val="Normal"/>
    <w:rsid w:val="006D2B63"/>
    <w:pPr>
      <w:widowControl w:val="0"/>
      <w:tabs>
        <w:tab w:val="left" w:pos="720"/>
      </w:tabs>
      <w:autoSpaceDE w:val="0"/>
      <w:autoSpaceDN w:val="0"/>
      <w:adjustRightInd w:val="0"/>
      <w:spacing w:line="240" w:lineRule="atLeast"/>
    </w:pPr>
    <w:rPr>
      <w:rFonts w:cs="Times New Roman"/>
    </w:rPr>
  </w:style>
  <w:style w:type="paragraph" w:customStyle="1" w:styleId="p4">
    <w:name w:val="p4"/>
    <w:basedOn w:val="Normal"/>
    <w:rsid w:val="006D2B63"/>
    <w:pPr>
      <w:widowControl w:val="0"/>
      <w:tabs>
        <w:tab w:val="left" w:pos="720"/>
      </w:tabs>
      <w:autoSpaceDE w:val="0"/>
      <w:autoSpaceDN w:val="0"/>
      <w:adjustRightInd w:val="0"/>
      <w:spacing w:line="240" w:lineRule="atLeast"/>
    </w:pPr>
    <w:rPr>
      <w:rFonts w:cs="Times New Roman"/>
    </w:rPr>
  </w:style>
  <w:style w:type="paragraph" w:customStyle="1" w:styleId="p5">
    <w:name w:val="p5"/>
    <w:basedOn w:val="Normal"/>
    <w:rsid w:val="006D2B63"/>
    <w:pPr>
      <w:widowControl w:val="0"/>
      <w:tabs>
        <w:tab w:val="left" w:pos="7280"/>
      </w:tabs>
      <w:autoSpaceDE w:val="0"/>
      <w:autoSpaceDN w:val="0"/>
      <w:adjustRightInd w:val="0"/>
      <w:spacing w:line="240" w:lineRule="atLeast"/>
      <w:ind w:left="6100"/>
    </w:pPr>
    <w:rPr>
      <w:rFonts w:cs="Times New Roman"/>
    </w:rPr>
  </w:style>
  <w:style w:type="paragraph" w:customStyle="1" w:styleId="p6">
    <w:name w:val="p6"/>
    <w:basedOn w:val="Normal"/>
    <w:rsid w:val="006D2B63"/>
    <w:pPr>
      <w:widowControl w:val="0"/>
      <w:tabs>
        <w:tab w:val="left" w:pos="720"/>
      </w:tabs>
      <w:autoSpaceDE w:val="0"/>
      <w:autoSpaceDN w:val="0"/>
      <w:adjustRightInd w:val="0"/>
      <w:spacing w:line="240" w:lineRule="atLeast"/>
    </w:pPr>
    <w:rPr>
      <w:rFonts w:cs="Times New Roman"/>
    </w:rPr>
  </w:style>
  <w:style w:type="character" w:customStyle="1" w:styleId="FooterChar">
    <w:name w:val="Footer Char"/>
    <w:link w:val="Footer"/>
    <w:rsid w:val="006D2B63"/>
    <w:rPr>
      <w:rFonts w:ascii="Arial" w:hAnsi="Arial" w:cs="Arial"/>
      <w:sz w:val="22"/>
    </w:rPr>
  </w:style>
  <w:style w:type="paragraph" w:customStyle="1" w:styleId="Paragraph">
    <w:name w:val="Paragraph"/>
    <w:basedOn w:val="Normal"/>
    <w:rsid w:val="006D2B63"/>
    <w:pPr>
      <w:tabs>
        <w:tab w:val="left" w:pos="4320"/>
        <w:tab w:val="right" w:pos="8640"/>
      </w:tabs>
      <w:spacing w:after="48"/>
      <w:ind w:right="-72"/>
    </w:pPr>
    <w:rPr>
      <w:rFonts w:cs="Times New Roman"/>
      <w:kern w:val="20"/>
    </w:rPr>
  </w:style>
  <w:style w:type="paragraph" w:customStyle="1" w:styleId="Bullet1">
    <w:name w:val="Bullet 1"/>
    <w:basedOn w:val="Normal"/>
    <w:rsid w:val="006D2B63"/>
    <w:pPr>
      <w:tabs>
        <w:tab w:val="left" w:pos="785"/>
        <w:tab w:val="left" w:pos="4320"/>
        <w:tab w:val="right" w:pos="8640"/>
      </w:tabs>
      <w:spacing w:after="48"/>
      <w:ind w:left="785" w:right="-72" w:hanging="425"/>
    </w:pPr>
    <w:rPr>
      <w:rFonts w:cs="Times New Roman"/>
      <w:kern w:val="20"/>
    </w:rPr>
  </w:style>
  <w:style w:type="paragraph" w:customStyle="1" w:styleId="ListNumb1">
    <w:name w:val="List Numb1"/>
    <w:basedOn w:val="Normal"/>
    <w:rsid w:val="006D2B63"/>
    <w:pPr>
      <w:tabs>
        <w:tab w:val="left" w:pos="4320"/>
        <w:tab w:val="right" w:pos="8640"/>
      </w:tabs>
      <w:spacing w:after="48"/>
      <w:ind w:right="-72"/>
    </w:pPr>
    <w:rPr>
      <w:rFonts w:cs="Times New Roman"/>
      <w:kern w:val="20"/>
    </w:rPr>
  </w:style>
  <w:style w:type="character" w:customStyle="1" w:styleId="BodyTextChar">
    <w:name w:val="Body Text Char"/>
    <w:link w:val="BodyText"/>
    <w:rsid w:val="006D2B63"/>
    <w:rPr>
      <w:rFonts w:ascii="Arial" w:hAnsi="Arial" w:cs="Arial"/>
      <w:sz w:val="22"/>
    </w:rPr>
  </w:style>
  <w:style w:type="paragraph" w:customStyle="1" w:styleId="Level1">
    <w:name w:val="Level 1"/>
    <w:basedOn w:val="Normal"/>
    <w:rsid w:val="006D2B63"/>
    <w:pPr>
      <w:keepLines/>
      <w:widowControl w:val="0"/>
      <w:tabs>
        <w:tab w:val="left" w:pos="-1440"/>
        <w:tab w:val="left" w:pos="720"/>
      </w:tabs>
      <w:spacing w:after="240"/>
      <w:ind w:left="360" w:hanging="360"/>
    </w:pPr>
    <w:rPr>
      <w:rFonts w:cs="Times New Roman"/>
      <w:sz w:val="24"/>
    </w:rPr>
  </w:style>
  <w:style w:type="paragraph" w:styleId="BodyText2">
    <w:name w:val="Body Text 2"/>
    <w:basedOn w:val="Normal"/>
    <w:link w:val="BodyText2Char"/>
    <w:rsid w:val="006D2B63"/>
    <w:rPr>
      <w:rFonts w:cs="Times New Roman"/>
      <w:b/>
      <w:u w:val="single"/>
    </w:rPr>
  </w:style>
  <w:style w:type="character" w:customStyle="1" w:styleId="BodyText2Char">
    <w:name w:val="Body Text 2 Char"/>
    <w:basedOn w:val="DefaultParagraphFont"/>
    <w:link w:val="BodyText2"/>
    <w:rsid w:val="006D2B63"/>
    <w:rPr>
      <w:rFonts w:ascii="Arial" w:hAnsi="Arial"/>
      <w:b/>
      <w:sz w:val="22"/>
      <w:u w:val="single"/>
    </w:rPr>
  </w:style>
  <w:style w:type="character" w:styleId="CommentReference">
    <w:name w:val="annotation reference"/>
    <w:semiHidden/>
    <w:rsid w:val="006D2B63"/>
    <w:rPr>
      <w:sz w:val="16"/>
      <w:szCs w:val="16"/>
    </w:rPr>
  </w:style>
  <w:style w:type="paragraph" w:styleId="CommentText">
    <w:name w:val="annotation text"/>
    <w:basedOn w:val="Normal"/>
    <w:link w:val="CommentTextChar"/>
    <w:semiHidden/>
    <w:rsid w:val="006D2B63"/>
    <w:rPr>
      <w:rFonts w:cs="Times New Roman"/>
    </w:rPr>
  </w:style>
  <w:style w:type="character" w:customStyle="1" w:styleId="CommentTextChar">
    <w:name w:val="Comment Text Char"/>
    <w:basedOn w:val="DefaultParagraphFont"/>
    <w:link w:val="CommentText"/>
    <w:semiHidden/>
    <w:rsid w:val="006D2B63"/>
    <w:rPr>
      <w:rFonts w:ascii="Arial" w:hAnsi="Arial"/>
      <w:sz w:val="22"/>
    </w:rPr>
  </w:style>
  <w:style w:type="paragraph" w:styleId="CommentSubject">
    <w:name w:val="annotation subject"/>
    <w:basedOn w:val="CommentText"/>
    <w:next w:val="CommentText"/>
    <w:link w:val="CommentSubjectChar"/>
    <w:semiHidden/>
    <w:rsid w:val="006D2B63"/>
    <w:rPr>
      <w:b/>
      <w:bCs/>
    </w:rPr>
  </w:style>
  <w:style w:type="character" w:customStyle="1" w:styleId="CommentSubjectChar">
    <w:name w:val="Comment Subject Char"/>
    <w:basedOn w:val="CommentTextChar"/>
    <w:link w:val="CommentSubject"/>
    <w:semiHidden/>
    <w:rsid w:val="006D2B63"/>
    <w:rPr>
      <w:rFonts w:ascii="Arial" w:hAnsi="Arial"/>
      <w:b/>
      <w:bCs/>
      <w:sz w:val="22"/>
    </w:rPr>
  </w:style>
  <w:style w:type="character" w:styleId="FollowedHyperlink">
    <w:name w:val="FollowedHyperlink"/>
    <w:rsid w:val="006D2B63"/>
    <w:rPr>
      <w:color w:val="800080"/>
      <w:u w:val="single"/>
    </w:rPr>
  </w:style>
  <w:style w:type="paragraph" w:styleId="BodyText3">
    <w:name w:val="Body Text 3"/>
    <w:basedOn w:val="Normal"/>
    <w:link w:val="BodyText3Char"/>
    <w:rsid w:val="006D2B63"/>
    <w:pPr>
      <w:spacing w:after="120"/>
    </w:pPr>
    <w:rPr>
      <w:rFonts w:cs="Times New Roman"/>
      <w:sz w:val="16"/>
      <w:szCs w:val="16"/>
    </w:rPr>
  </w:style>
  <w:style w:type="character" w:customStyle="1" w:styleId="BodyText3Char">
    <w:name w:val="Body Text 3 Char"/>
    <w:basedOn w:val="DefaultParagraphFont"/>
    <w:link w:val="BodyText3"/>
    <w:rsid w:val="006D2B63"/>
    <w:rPr>
      <w:rFonts w:ascii="Arial" w:hAnsi="Arial"/>
      <w:sz w:val="16"/>
      <w:szCs w:val="16"/>
    </w:rPr>
  </w:style>
  <w:style w:type="paragraph" w:styleId="BodyTextIndent">
    <w:name w:val="Body Text Indent"/>
    <w:basedOn w:val="Normal"/>
    <w:link w:val="BodyTextIndentChar"/>
    <w:rsid w:val="006D2B63"/>
    <w:pPr>
      <w:spacing w:after="120"/>
      <w:ind w:left="360"/>
    </w:pPr>
    <w:rPr>
      <w:rFonts w:cs="Times New Roman"/>
    </w:rPr>
  </w:style>
  <w:style w:type="character" w:customStyle="1" w:styleId="BodyTextIndentChar">
    <w:name w:val="Body Text Indent Char"/>
    <w:basedOn w:val="DefaultParagraphFont"/>
    <w:link w:val="BodyTextIndent"/>
    <w:rsid w:val="006D2B63"/>
    <w:rPr>
      <w:rFonts w:ascii="Arial" w:hAnsi="Arial"/>
      <w:sz w:val="22"/>
    </w:rPr>
  </w:style>
  <w:style w:type="paragraph" w:customStyle="1" w:styleId="WCEStandard">
    <w:name w:val="WCE Standard"/>
    <w:basedOn w:val="Normal"/>
    <w:rsid w:val="006D2B63"/>
    <w:rPr>
      <w:rFonts w:cs="Times New Roman"/>
    </w:rPr>
  </w:style>
  <w:style w:type="paragraph" w:customStyle="1" w:styleId="IDOTSpecHeader">
    <w:name w:val="IDOT Spec Header"/>
    <w:basedOn w:val="DefaultText"/>
    <w:rsid w:val="006D2B63"/>
    <w:pPr>
      <w:keepNext/>
    </w:pPr>
    <w:rPr>
      <w:b/>
      <w:sz w:val="22"/>
      <w:u w:val="single"/>
    </w:rPr>
  </w:style>
  <w:style w:type="paragraph" w:customStyle="1" w:styleId="BodyIDOT">
    <w:name w:val="Body IDOT"/>
    <w:basedOn w:val="Normal"/>
    <w:rsid w:val="006D2B63"/>
    <w:rPr>
      <w:rFonts w:cs="Times New Roman"/>
    </w:rPr>
  </w:style>
  <w:style w:type="character" w:customStyle="1" w:styleId="EmailStyle531">
    <w:name w:val="EmailStyle531"/>
    <w:semiHidden/>
    <w:rsid w:val="006D2B63"/>
    <w:rPr>
      <w:rFonts w:ascii="Arial" w:hAnsi="Arial" w:cs="Arial"/>
      <w:color w:val="auto"/>
      <w:sz w:val="20"/>
      <w:szCs w:val="20"/>
    </w:rPr>
  </w:style>
  <w:style w:type="paragraph" w:styleId="DocumentMap">
    <w:name w:val="Document Map"/>
    <w:basedOn w:val="Normal"/>
    <w:link w:val="DocumentMapChar"/>
    <w:semiHidden/>
    <w:rsid w:val="006D2B63"/>
    <w:pPr>
      <w:shd w:val="clear" w:color="auto" w:fill="000080"/>
    </w:pPr>
    <w:rPr>
      <w:rFonts w:ascii="Tahoma" w:hAnsi="Tahoma" w:cs="Tahoma"/>
    </w:rPr>
  </w:style>
  <w:style w:type="character" w:customStyle="1" w:styleId="DocumentMapChar">
    <w:name w:val="Document Map Char"/>
    <w:basedOn w:val="DefaultParagraphFont"/>
    <w:link w:val="DocumentMap"/>
    <w:semiHidden/>
    <w:rsid w:val="006D2B63"/>
    <w:rPr>
      <w:rFonts w:ascii="Tahoma" w:hAnsi="Tahoma" w:cs="Tahoma"/>
      <w:sz w:val="22"/>
      <w:shd w:val="clear" w:color="auto" w:fill="000080"/>
    </w:rPr>
  </w:style>
  <w:style w:type="paragraph" w:styleId="Revision">
    <w:name w:val="Revision"/>
    <w:hidden/>
    <w:uiPriority w:val="99"/>
    <w:semiHidden/>
    <w:rsid w:val="006D2B63"/>
  </w:style>
  <w:style w:type="paragraph" w:styleId="PlainText">
    <w:name w:val="Plain Text"/>
    <w:basedOn w:val="Normal"/>
    <w:link w:val="PlainTextChar"/>
    <w:uiPriority w:val="99"/>
    <w:unhideWhenUsed/>
    <w:rsid w:val="006D2B63"/>
    <w:pPr>
      <w:jc w:val="left"/>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rsid w:val="006D2B63"/>
    <w:rPr>
      <w:rFonts w:ascii="Consolas" w:eastAsiaTheme="minorHAnsi" w:hAnsi="Consolas" w:cs="Consolas"/>
      <w:sz w:val="21"/>
      <w:szCs w:val="21"/>
    </w:rPr>
  </w:style>
  <w:style w:type="character" w:customStyle="1" w:styleId="Article">
    <w:name w:val="Article"/>
    <w:rsid w:val="006D2B63"/>
    <w:rPr>
      <w:rFonts w:ascii="Arial" w:hAnsi="Arial" w:cs="Arial" w:hint="default"/>
      <w:b/>
      <w:bCs w:val="0"/>
      <w:sz w:val="18"/>
    </w:rPr>
  </w:style>
  <w:style w:type="paragraph" w:customStyle="1" w:styleId="StyleFirstline025">
    <w:name w:val="Style First line:  0.25&quot;"/>
    <w:basedOn w:val="Normal"/>
    <w:rsid w:val="006D2B63"/>
    <w:pPr>
      <w:ind w:firstLine="360"/>
    </w:pPr>
    <w:rPr>
      <w:rFonts w:cs="Times New Roman"/>
      <w:sz w:val="18"/>
    </w:rPr>
  </w:style>
  <w:style w:type="character" w:styleId="UnresolvedMention">
    <w:name w:val="Unresolved Mention"/>
    <w:basedOn w:val="DefaultParagraphFont"/>
    <w:uiPriority w:val="99"/>
    <w:semiHidden/>
    <w:unhideWhenUsed/>
    <w:rsid w:val="002D08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78964">
      <w:bodyDiv w:val="1"/>
      <w:marLeft w:val="0"/>
      <w:marRight w:val="0"/>
      <w:marTop w:val="0"/>
      <w:marBottom w:val="0"/>
      <w:divBdr>
        <w:top w:val="none" w:sz="0" w:space="0" w:color="auto"/>
        <w:left w:val="none" w:sz="0" w:space="0" w:color="auto"/>
        <w:bottom w:val="none" w:sz="0" w:space="0" w:color="auto"/>
        <w:right w:val="none" w:sz="0" w:space="0" w:color="auto"/>
      </w:divBdr>
    </w:div>
    <w:div w:id="502670209">
      <w:bodyDiv w:val="1"/>
      <w:marLeft w:val="0"/>
      <w:marRight w:val="0"/>
      <w:marTop w:val="0"/>
      <w:marBottom w:val="0"/>
      <w:divBdr>
        <w:top w:val="none" w:sz="0" w:space="0" w:color="auto"/>
        <w:left w:val="none" w:sz="0" w:space="0" w:color="auto"/>
        <w:bottom w:val="none" w:sz="0" w:space="0" w:color="auto"/>
        <w:right w:val="none" w:sz="0" w:space="0" w:color="auto"/>
      </w:divBdr>
    </w:div>
    <w:div w:id="600575170">
      <w:bodyDiv w:val="1"/>
      <w:marLeft w:val="0"/>
      <w:marRight w:val="0"/>
      <w:marTop w:val="0"/>
      <w:marBottom w:val="0"/>
      <w:divBdr>
        <w:top w:val="none" w:sz="0" w:space="0" w:color="auto"/>
        <w:left w:val="none" w:sz="0" w:space="0" w:color="auto"/>
        <w:bottom w:val="none" w:sz="0" w:space="0" w:color="auto"/>
        <w:right w:val="none" w:sz="0" w:space="0" w:color="auto"/>
      </w:divBdr>
    </w:div>
    <w:div w:id="687755720">
      <w:bodyDiv w:val="1"/>
      <w:marLeft w:val="0"/>
      <w:marRight w:val="0"/>
      <w:marTop w:val="0"/>
      <w:marBottom w:val="0"/>
      <w:divBdr>
        <w:top w:val="none" w:sz="0" w:space="0" w:color="auto"/>
        <w:left w:val="none" w:sz="0" w:space="0" w:color="auto"/>
        <w:bottom w:val="none" w:sz="0" w:space="0" w:color="auto"/>
        <w:right w:val="none" w:sz="0" w:space="0" w:color="auto"/>
      </w:divBdr>
    </w:div>
    <w:div w:id="795872773">
      <w:bodyDiv w:val="1"/>
      <w:marLeft w:val="0"/>
      <w:marRight w:val="0"/>
      <w:marTop w:val="0"/>
      <w:marBottom w:val="0"/>
      <w:divBdr>
        <w:top w:val="none" w:sz="0" w:space="0" w:color="auto"/>
        <w:left w:val="none" w:sz="0" w:space="0" w:color="auto"/>
        <w:bottom w:val="none" w:sz="0" w:space="0" w:color="auto"/>
        <w:right w:val="none" w:sz="0" w:space="0" w:color="auto"/>
      </w:divBdr>
    </w:div>
    <w:div w:id="945581179">
      <w:bodyDiv w:val="1"/>
      <w:marLeft w:val="0"/>
      <w:marRight w:val="0"/>
      <w:marTop w:val="0"/>
      <w:marBottom w:val="0"/>
      <w:divBdr>
        <w:top w:val="none" w:sz="0" w:space="0" w:color="auto"/>
        <w:left w:val="none" w:sz="0" w:space="0" w:color="auto"/>
        <w:bottom w:val="none" w:sz="0" w:space="0" w:color="auto"/>
        <w:right w:val="none" w:sz="0" w:space="0" w:color="auto"/>
      </w:divBdr>
    </w:div>
    <w:div w:id="1050347409">
      <w:bodyDiv w:val="1"/>
      <w:marLeft w:val="0"/>
      <w:marRight w:val="0"/>
      <w:marTop w:val="0"/>
      <w:marBottom w:val="0"/>
      <w:divBdr>
        <w:top w:val="none" w:sz="0" w:space="0" w:color="auto"/>
        <w:left w:val="none" w:sz="0" w:space="0" w:color="auto"/>
        <w:bottom w:val="none" w:sz="0" w:space="0" w:color="auto"/>
        <w:right w:val="none" w:sz="0" w:space="0" w:color="auto"/>
      </w:divBdr>
    </w:div>
    <w:div w:id="1401174320">
      <w:bodyDiv w:val="1"/>
      <w:marLeft w:val="0"/>
      <w:marRight w:val="0"/>
      <w:marTop w:val="0"/>
      <w:marBottom w:val="0"/>
      <w:divBdr>
        <w:top w:val="none" w:sz="0" w:space="0" w:color="auto"/>
        <w:left w:val="none" w:sz="0" w:space="0" w:color="auto"/>
        <w:bottom w:val="none" w:sz="0" w:space="0" w:color="auto"/>
        <w:right w:val="none" w:sz="0" w:space="0" w:color="auto"/>
      </w:divBdr>
    </w:div>
    <w:div w:id="1407610414">
      <w:bodyDiv w:val="1"/>
      <w:marLeft w:val="0"/>
      <w:marRight w:val="0"/>
      <w:marTop w:val="0"/>
      <w:marBottom w:val="0"/>
      <w:divBdr>
        <w:top w:val="none" w:sz="0" w:space="0" w:color="auto"/>
        <w:left w:val="none" w:sz="0" w:space="0" w:color="auto"/>
        <w:bottom w:val="none" w:sz="0" w:space="0" w:color="auto"/>
        <w:right w:val="none" w:sz="0" w:space="0" w:color="auto"/>
      </w:divBdr>
    </w:div>
    <w:div w:id="1453093531">
      <w:bodyDiv w:val="1"/>
      <w:marLeft w:val="0"/>
      <w:marRight w:val="0"/>
      <w:marTop w:val="0"/>
      <w:marBottom w:val="0"/>
      <w:divBdr>
        <w:top w:val="none" w:sz="0" w:space="0" w:color="auto"/>
        <w:left w:val="none" w:sz="0" w:space="0" w:color="auto"/>
        <w:bottom w:val="none" w:sz="0" w:space="0" w:color="auto"/>
        <w:right w:val="none" w:sz="0" w:space="0" w:color="auto"/>
      </w:divBdr>
    </w:div>
    <w:div w:id="1521161475">
      <w:bodyDiv w:val="1"/>
      <w:marLeft w:val="0"/>
      <w:marRight w:val="0"/>
      <w:marTop w:val="0"/>
      <w:marBottom w:val="0"/>
      <w:divBdr>
        <w:top w:val="none" w:sz="0" w:space="0" w:color="auto"/>
        <w:left w:val="none" w:sz="0" w:space="0" w:color="auto"/>
        <w:bottom w:val="none" w:sz="0" w:space="0" w:color="auto"/>
        <w:right w:val="none" w:sz="0" w:space="0" w:color="auto"/>
      </w:divBdr>
    </w:div>
    <w:div w:id="1598635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Specprov20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07C04-3FF5-4B4B-AD10-5954EC4CB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Specprov2010.dotm</Template>
  <TotalTime>2</TotalTime>
  <Pages>3</Pages>
  <Words>1162</Words>
  <Characters>6144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This is the title field ct</vt:lpstr>
    </vt:vector>
  </TitlesOfParts>
  <Manager>Cathy.Thrailkill@illinois.gov;Jean.Totten@illinois.gov</Manager>
  <Company>IDOT ct</Company>
  <LinksUpToDate>false</LinksUpToDate>
  <CharactersWithSpaces>7292</CharactersWithSpaces>
  <SharedDoc>false</SharedDoc>
  <HyperlinkBase>hyperlink ct</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is the title field ct</dc:title>
  <dc:subject>Subject ct</dc:subject>
  <dc:creator>Kobylka, Kamil A</dc:creator>
  <cp:keywords>Key words ct</cp:keywords>
  <dc:description>This is the comments field ct</dc:description>
  <cp:lastModifiedBy>Patel, Ojas N</cp:lastModifiedBy>
  <cp:revision>5</cp:revision>
  <cp:lastPrinted>2024-05-03T14:06:00Z</cp:lastPrinted>
  <dcterms:created xsi:type="dcterms:W3CDTF">2024-05-13T22:00:00Z</dcterms:created>
  <dcterms:modified xsi:type="dcterms:W3CDTF">2024-06-03T17:57:00Z</dcterms:modified>
  <cp:category>Category ct</cp:category>
  <cp:contentStatus>status ct</cp:contentStatus>
</cp:coreProperties>
</file>